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0A" w:rsidRDefault="00947D0A" w:rsidP="00947D0A">
      <w:pPr>
        <w:jc w:val="highKashida"/>
        <w:rPr>
          <w:rFonts w:asciiTheme="majorBidi" w:eastAsia="+mn-ea" w:hAnsiTheme="majorBidi" w:cstheme="majorBidi" w:hint="cs"/>
          <w:b/>
          <w:bCs/>
          <w:color w:val="C00000"/>
          <w:kern w:val="24"/>
          <w:sz w:val="36"/>
          <w:szCs w:val="36"/>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bookmarkStart w:id="0" w:name="_GoBack"/>
      <w:bookmarkEnd w:id="0"/>
    </w:p>
    <w:p w:rsidR="00CD129B" w:rsidRDefault="00CD129B" w:rsidP="00947D0A">
      <w:pPr>
        <w:jc w:val="highKashida"/>
        <w:rPr>
          <w:rFonts w:asciiTheme="majorBidi" w:eastAsia="+mn-ea" w:hAnsiTheme="majorBidi" w:cstheme="majorBidi"/>
          <w:b/>
          <w:bCs/>
          <w:color w:val="C00000"/>
          <w:kern w:val="24"/>
          <w:sz w:val="36"/>
          <w:szCs w:val="36"/>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CD129B" w:rsidRDefault="00CD129B" w:rsidP="00947D0A">
      <w:pPr>
        <w:jc w:val="highKashida"/>
        <w:rPr>
          <w:rFonts w:asciiTheme="majorBidi" w:eastAsia="+mn-ea" w:hAnsiTheme="majorBidi" w:cstheme="majorBidi"/>
          <w:b/>
          <w:bCs/>
          <w:color w:val="C00000"/>
          <w:kern w:val="24"/>
          <w:sz w:val="36"/>
          <w:szCs w:val="36"/>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CD129B" w:rsidRDefault="00CD129B" w:rsidP="00947D0A">
      <w:pPr>
        <w:jc w:val="highKashida"/>
        <w:rPr>
          <w:rFonts w:asciiTheme="majorBidi" w:eastAsia="+mn-ea" w:hAnsiTheme="majorBidi" w:cstheme="majorBidi"/>
          <w:b/>
          <w:bCs/>
          <w:color w:val="C00000"/>
          <w:kern w:val="24"/>
          <w:sz w:val="36"/>
          <w:szCs w:val="36"/>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CD129B" w:rsidRDefault="00CD129B" w:rsidP="00947D0A">
      <w:pPr>
        <w:jc w:val="highKashida"/>
        <w:rPr>
          <w:rFonts w:asciiTheme="majorBidi" w:eastAsia="+mn-ea" w:hAnsiTheme="majorBidi" w:cstheme="majorBidi"/>
          <w:b/>
          <w:bCs/>
          <w:color w:val="C00000"/>
          <w:kern w:val="24"/>
          <w:sz w:val="36"/>
          <w:szCs w:val="36"/>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CD129B" w:rsidRPr="00945A97" w:rsidRDefault="00CD129B" w:rsidP="00947D0A">
      <w:pPr>
        <w:jc w:val="highKashida"/>
        <w:rPr>
          <w:rFonts w:asciiTheme="majorBidi" w:eastAsia="+mn-ea" w:hAnsiTheme="majorBidi" w:cstheme="majorBidi"/>
          <w:bCs/>
          <w:color w:val="C00000"/>
          <w:kern w:val="24"/>
          <w:sz w:val="40"/>
          <w:szCs w:val="40"/>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CD129B" w:rsidRPr="00945A97" w:rsidRDefault="00CD129B" w:rsidP="00947D0A">
      <w:pPr>
        <w:jc w:val="highKashida"/>
        <w:rPr>
          <w:rFonts w:asciiTheme="majorBidi" w:eastAsia="+mn-ea" w:hAnsiTheme="majorBidi" w:cs="Times New Roman"/>
          <w:bCs/>
          <w:color w:val="000000"/>
          <w:kern w:val="24"/>
          <w:sz w:val="28"/>
          <w:szCs w:val="28"/>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947D0A" w:rsidRPr="00945A97" w:rsidRDefault="00947D0A" w:rsidP="00CF64F0">
      <w:pPr>
        <w:spacing w:after="0" w:line="240" w:lineRule="auto"/>
        <w:jc w:val="center"/>
        <w:rPr>
          <w:rFonts w:ascii="Times New Roman" w:hAnsi="Times New Roman" w:cs="MCS Jeddah S_U normal."/>
          <w:bCs/>
          <w:sz w:val="40"/>
          <w:szCs w:val="38"/>
          <w:rtl/>
          <w:lang w:bidi="ar-EG"/>
        </w:rPr>
      </w:pPr>
      <w:r w:rsidRPr="00945A97">
        <w:rPr>
          <w:rFonts w:ascii="Times New Roman" w:hAnsi="Times New Roman" w:cs="MCS Jeddah S_U normal." w:hint="cs"/>
          <w:bCs/>
          <w:sz w:val="40"/>
          <w:szCs w:val="38"/>
          <w:rtl/>
          <w:lang w:bidi="ar-EG"/>
        </w:rPr>
        <w:t xml:space="preserve">الفصل الرابع </w:t>
      </w:r>
    </w:p>
    <w:p w:rsidR="00947D0A" w:rsidRPr="00945A97" w:rsidRDefault="00CF64F0" w:rsidP="00CF64F0">
      <w:pPr>
        <w:spacing w:after="0" w:line="240" w:lineRule="auto"/>
        <w:jc w:val="center"/>
        <w:rPr>
          <w:rFonts w:ascii="Times New Roman" w:hAnsi="Times New Roman" w:cs="MCS Jeddah S_U normal."/>
          <w:bCs/>
          <w:sz w:val="40"/>
          <w:szCs w:val="38"/>
          <w:rtl/>
          <w:lang w:bidi="ar-EG"/>
        </w:rPr>
      </w:pPr>
      <w:r w:rsidRPr="00945A97">
        <w:rPr>
          <w:rFonts w:ascii="Times New Roman" w:hAnsi="Times New Roman" w:cs="MCS Jeddah S_U normal." w:hint="cs"/>
          <w:bCs/>
          <w:sz w:val="40"/>
          <w:szCs w:val="38"/>
          <w:rtl/>
          <w:lang w:bidi="ar-EG"/>
        </w:rPr>
        <w:t xml:space="preserve">4/0 </w:t>
      </w:r>
      <w:r w:rsidR="00947D0A" w:rsidRPr="00945A97">
        <w:rPr>
          <w:rFonts w:ascii="Times New Roman" w:hAnsi="Times New Roman" w:cs="MCS Jeddah S_U normal." w:hint="cs"/>
          <w:bCs/>
          <w:sz w:val="40"/>
          <w:szCs w:val="38"/>
          <w:rtl/>
          <w:lang w:bidi="ar-EG"/>
        </w:rPr>
        <w:t>عرض ومناقشة النتائج</w:t>
      </w:r>
    </w:p>
    <w:p w:rsidR="00947D0A" w:rsidRPr="00945A97" w:rsidRDefault="00947D0A" w:rsidP="00CF64F0">
      <w:pPr>
        <w:spacing w:after="0" w:line="240" w:lineRule="auto"/>
        <w:jc w:val="center"/>
        <w:rPr>
          <w:rFonts w:ascii="Times New Roman" w:hAnsi="Times New Roman" w:cs="MCS Taybah S_U normal."/>
          <w:bCs/>
          <w:sz w:val="40"/>
          <w:szCs w:val="38"/>
          <w:rtl/>
          <w:lang w:bidi="ar-EG"/>
        </w:rPr>
      </w:pPr>
    </w:p>
    <w:p w:rsidR="00947D0A" w:rsidRPr="00945A97" w:rsidRDefault="00947D0A" w:rsidP="00CF64F0">
      <w:pPr>
        <w:spacing w:after="0" w:line="240" w:lineRule="auto"/>
        <w:jc w:val="both"/>
        <w:rPr>
          <w:rFonts w:ascii="Times New Roman" w:hAnsi="Times New Roman" w:cs="MCS Taybah S_U normal."/>
          <w:bCs/>
          <w:sz w:val="40"/>
          <w:szCs w:val="38"/>
          <w:rtl/>
          <w:lang w:bidi="ar-EG"/>
        </w:rPr>
      </w:pPr>
      <w:r w:rsidRPr="00945A97">
        <w:rPr>
          <w:rFonts w:ascii="Times New Roman" w:hAnsi="Times New Roman" w:cs="MCS Taybah S_U normal." w:hint="cs"/>
          <w:bCs/>
          <w:sz w:val="40"/>
          <w:szCs w:val="38"/>
          <w:rtl/>
          <w:lang w:bidi="ar-EG"/>
        </w:rPr>
        <w:t xml:space="preserve">4 / 1 عرض النتائج </w:t>
      </w:r>
    </w:p>
    <w:p w:rsidR="00CF64F0" w:rsidRPr="00945A97" w:rsidRDefault="00CF64F0" w:rsidP="00CF64F0">
      <w:pPr>
        <w:spacing w:after="0" w:line="240" w:lineRule="auto"/>
        <w:jc w:val="both"/>
        <w:rPr>
          <w:rFonts w:ascii="Times New Roman" w:hAnsi="Times New Roman" w:cs="MCS Taybah S_U normal."/>
          <w:bCs/>
          <w:sz w:val="40"/>
          <w:szCs w:val="38"/>
          <w:lang w:bidi="ar-EG"/>
        </w:rPr>
      </w:pPr>
    </w:p>
    <w:p w:rsidR="00947D0A" w:rsidRPr="00945A97" w:rsidRDefault="00947D0A" w:rsidP="00CF64F0">
      <w:pPr>
        <w:spacing w:after="0" w:line="240" w:lineRule="auto"/>
        <w:jc w:val="both"/>
        <w:rPr>
          <w:rFonts w:ascii="Times New Roman" w:hAnsi="Times New Roman" w:cs="MCS Taybah S_U normal."/>
          <w:bCs/>
          <w:sz w:val="40"/>
          <w:szCs w:val="38"/>
          <w:rtl/>
          <w:lang w:bidi="ar-EG"/>
        </w:rPr>
      </w:pPr>
      <w:r w:rsidRPr="00945A97">
        <w:rPr>
          <w:rFonts w:ascii="Times New Roman" w:hAnsi="Times New Roman" w:cs="MCS Taybah S_U normal." w:hint="cs"/>
          <w:bCs/>
          <w:sz w:val="40"/>
          <w:szCs w:val="38"/>
          <w:rtl/>
          <w:lang w:bidi="ar-EG"/>
        </w:rPr>
        <w:t>4 / 2 مناقشة النتائج</w:t>
      </w:r>
    </w:p>
    <w:p w:rsidR="00947D0A" w:rsidRPr="00945A97" w:rsidRDefault="00947D0A" w:rsidP="00CF64F0">
      <w:pPr>
        <w:spacing w:after="0" w:line="240" w:lineRule="auto"/>
        <w:jc w:val="both"/>
        <w:rPr>
          <w:rFonts w:ascii="Times New Roman" w:hAnsi="Times New Roman" w:cs="MCS Jeddah S_U normal."/>
          <w:bCs/>
          <w:sz w:val="40"/>
          <w:szCs w:val="38"/>
          <w:rtl/>
          <w:lang w:bidi="ar-EG"/>
        </w:rPr>
      </w:pPr>
    </w:p>
    <w:p w:rsidR="00947D0A" w:rsidRPr="001910B6" w:rsidRDefault="00947D0A"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947D0A" w:rsidRDefault="00947D0A"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947D0A" w:rsidRDefault="00947D0A"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947D0A" w:rsidRDefault="00947D0A"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947D0A" w:rsidRDefault="00947D0A"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8E5FDC" w:rsidRDefault="008E5FDC"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8E5FDC" w:rsidRDefault="008E5FDC"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8E5FDC" w:rsidRDefault="008E5FDC"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8E5FDC" w:rsidRDefault="008E5FDC"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8E5FDC" w:rsidRDefault="008E5FDC"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CD129B" w:rsidRDefault="00CD129B" w:rsidP="00947D0A">
      <w:pPr>
        <w:jc w:val="highKashida"/>
        <w:rPr>
          <w:rFonts w:asciiTheme="majorBidi" w:eastAsia="+mn-ea" w:hAnsiTheme="majorBidi" w:cs="Times New Roman"/>
          <w:color w:val="000000"/>
          <w:kern w:val="24"/>
          <w:sz w:val="24"/>
          <w:szCs w:val="24"/>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p>
    <w:p w:rsidR="00B04D2A" w:rsidRDefault="00B04D2A">
      <w:pPr>
        <w:bidi w:val="0"/>
        <w:rPr>
          <w:rFonts w:ascii="Times New Roman" w:hAnsi="Times New Roman" w:cs="MCS Jeddah S_U normal."/>
          <w:b/>
          <w:sz w:val="36"/>
          <w:szCs w:val="36"/>
          <w:rtl/>
          <w:lang w:bidi="ar-EG"/>
        </w:rPr>
      </w:pPr>
      <w:r>
        <w:rPr>
          <w:rFonts w:ascii="Times New Roman" w:hAnsi="Times New Roman" w:cs="MCS Jeddah S_U normal."/>
          <w:b/>
          <w:sz w:val="36"/>
          <w:szCs w:val="36"/>
          <w:rtl/>
          <w:lang w:bidi="ar-EG"/>
        </w:rPr>
        <w:br w:type="page"/>
      </w:r>
    </w:p>
    <w:p w:rsidR="00CF64F0" w:rsidRPr="006B0CD2" w:rsidRDefault="00CF64F0" w:rsidP="00CF64F0">
      <w:pPr>
        <w:spacing w:after="0" w:line="240" w:lineRule="auto"/>
        <w:jc w:val="center"/>
        <w:rPr>
          <w:rFonts w:ascii="Times New Roman" w:hAnsi="Times New Roman" w:cs="MCS Jeddah S_U normal."/>
          <w:bCs/>
          <w:sz w:val="36"/>
          <w:szCs w:val="36"/>
          <w:rtl/>
          <w:lang w:bidi="ar-EG"/>
        </w:rPr>
      </w:pPr>
      <w:r w:rsidRPr="006B0CD2">
        <w:rPr>
          <w:rFonts w:ascii="Times New Roman" w:hAnsi="Times New Roman" w:cs="MCS Jeddah S_U normal." w:hint="cs"/>
          <w:bCs/>
          <w:sz w:val="36"/>
          <w:szCs w:val="36"/>
          <w:rtl/>
          <w:lang w:bidi="ar-EG"/>
        </w:rPr>
        <w:lastRenderedPageBreak/>
        <w:t xml:space="preserve">الفصل الرابع </w:t>
      </w:r>
    </w:p>
    <w:p w:rsidR="00CF64F0" w:rsidRPr="006B0CD2" w:rsidRDefault="00CF64F0" w:rsidP="00CF64F0">
      <w:pPr>
        <w:spacing w:after="0" w:line="240" w:lineRule="auto"/>
        <w:jc w:val="center"/>
        <w:rPr>
          <w:rFonts w:ascii="Times New Roman" w:hAnsi="Times New Roman" w:cs="MCS Jeddah S_U normal."/>
          <w:bCs/>
          <w:sz w:val="36"/>
          <w:szCs w:val="36"/>
          <w:rtl/>
          <w:lang w:bidi="ar-EG"/>
        </w:rPr>
      </w:pPr>
      <w:r w:rsidRPr="006B0CD2">
        <w:rPr>
          <w:rFonts w:ascii="Times New Roman" w:hAnsi="Times New Roman" w:cs="MCS Jeddah S_U normal." w:hint="cs"/>
          <w:bCs/>
          <w:sz w:val="36"/>
          <w:szCs w:val="36"/>
          <w:rtl/>
          <w:lang w:bidi="ar-EG"/>
        </w:rPr>
        <w:t>4/0 عرض ومناقشة النتائج</w:t>
      </w:r>
    </w:p>
    <w:p w:rsidR="00947D0A" w:rsidRPr="006B0CD2" w:rsidRDefault="00947D0A" w:rsidP="00CF64F0">
      <w:pPr>
        <w:spacing w:after="0" w:line="240" w:lineRule="auto"/>
        <w:jc w:val="both"/>
        <w:rPr>
          <w:rFonts w:ascii="Times New Roman" w:hAnsi="Times New Roman" w:cs="MCS Jeddah S_U normal."/>
          <w:bCs/>
          <w:sz w:val="32"/>
          <w:szCs w:val="32"/>
          <w:rtl/>
          <w:lang w:bidi="ar-EG"/>
        </w:rPr>
      </w:pPr>
      <w:r w:rsidRPr="006B0CD2">
        <w:rPr>
          <w:rFonts w:ascii="Times New Roman" w:hAnsi="Times New Roman" w:cs="MCS Jeddah S_U normal." w:hint="cs"/>
          <w:bCs/>
          <w:sz w:val="32"/>
          <w:szCs w:val="32"/>
          <w:rtl/>
          <w:lang w:bidi="ar-EG"/>
        </w:rPr>
        <w:t xml:space="preserve">4 / 1 عرض النتائج </w:t>
      </w:r>
    </w:p>
    <w:p w:rsidR="008E5FDC" w:rsidRPr="00CF65EB" w:rsidRDefault="008E5FDC" w:rsidP="008E5FDC">
      <w:pPr>
        <w:spacing w:after="0" w:line="240" w:lineRule="auto"/>
        <w:jc w:val="lowKashida"/>
        <w:rPr>
          <w:rFonts w:ascii="Simplified Arabic" w:eastAsia="Times New Roman" w:hAnsi="Simplified Arabic" w:cs="Simplified Arabic"/>
          <w:sz w:val="30"/>
          <w:szCs w:val="30"/>
          <w:rtl/>
          <w:lang w:eastAsia="ar-SA" w:bidi="ar-EG"/>
        </w:rPr>
      </w:pPr>
      <w:r w:rsidRPr="00CF65EB">
        <w:rPr>
          <w:rFonts w:ascii="Simplified Arabic" w:eastAsia="Times New Roman" w:hAnsi="Simplified Arabic" w:cs="Simplified Arabic"/>
          <w:sz w:val="30"/>
          <w:szCs w:val="30"/>
          <w:rtl/>
          <w:lang w:eastAsia="ar-SA"/>
        </w:rPr>
        <w:t xml:space="preserve">       </w:t>
      </w:r>
      <w:r w:rsidRPr="00CF65EB">
        <w:rPr>
          <w:rFonts w:ascii="Simplified Arabic" w:eastAsia="Times New Roman" w:hAnsi="Simplified Arabic" w:cs="Simplified Arabic"/>
          <w:sz w:val="30"/>
          <w:szCs w:val="30"/>
          <w:rtl/>
          <w:lang w:eastAsia="ar-SA" w:bidi="ar-EG"/>
        </w:rPr>
        <w:t xml:space="preserve">من خلال هدف البحث وفروضه والبيانات الخاصة بعينة البحث الأساسية وتبويبها فى جداول ومعالجتها إحصائيا ظهرت نتائج البحث كما يلى : </w:t>
      </w:r>
    </w:p>
    <w:p w:rsidR="008E5FDC" w:rsidRPr="00B04D2A" w:rsidRDefault="008E5FDC" w:rsidP="008E5FDC">
      <w:pPr>
        <w:spacing w:after="0" w:line="240" w:lineRule="auto"/>
        <w:jc w:val="lowKashida"/>
        <w:rPr>
          <w:rFonts w:ascii="Times New Roman" w:hAnsi="Times New Roman" w:cs="MCS Jeddah S_U normal."/>
          <w:b/>
          <w:sz w:val="26"/>
          <w:szCs w:val="26"/>
          <w:rtl/>
          <w:lang w:bidi="ar-EG"/>
        </w:rPr>
      </w:pPr>
      <w:r w:rsidRPr="00B04D2A">
        <w:rPr>
          <w:rFonts w:ascii="Times New Roman" w:hAnsi="Times New Roman" w:cs="MCS Jeddah S_U normal."/>
          <w:b/>
          <w:sz w:val="26"/>
          <w:szCs w:val="26"/>
          <w:rtl/>
          <w:lang w:bidi="ar-EG"/>
        </w:rPr>
        <w:t>4/1/1 عرض النتائج الإحصائية المرتبطة بالفرض الأول والذى ينص على :</w:t>
      </w:r>
    </w:p>
    <w:p w:rsidR="008E5FDC" w:rsidRPr="00CF65EB" w:rsidRDefault="00CF65EB" w:rsidP="00CF65EB">
      <w:pPr>
        <w:widowControl w:val="0"/>
        <w:autoSpaceDE w:val="0"/>
        <w:autoSpaceDN w:val="0"/>
        <w:adjustRightInd w:val="0"/>
        <w:spacing w:after="0" w:line="240" w:lineRule="auto"/>
        <w:ind w:firstLine="720"/>
        <w:jc w:val="both"/>
        <w:rPr>
          <w:rFonts w:ascii="Simplified Arabic" w:eastAsiaTheme="minorEastAsia" w:hAnsi="Simplified Arabic" w:cs="MCS Taybah S_U normal."/>
          <w:sz w:val="30"/>
          <w:szCs w:val="30"/>
          <w:lang w:bidi="ar-EG"/>
        </w:rPr>
      </w:pPr>
      <w:r>
        <w:rPr>
          <w:rFonts w:ascii="Simplified Arabic" w:eastAsiaTheme="minorEastAsia" w:hAnsi="Simplified Arabic" w:cs="MCS Taybah S_U normal." w:hint="cs"/>
          <w:sz w:val="30"/>
          <w:szCs w:val="30"/>
          <w:rtl/>
          <w:lang w:bidi="ar-EG"/>
        </w:rPr>
        <w:t>(</w:t>
      </w:r>
      <w:r w:rsidR="008E5FDC" w:rsidRPr="00CF65EB">
        <w:rPr>
          <w:rFonts w:ascii="Simplified Arabic" w:eastAsiaTheme="minorEastAsia" w:hAnsi="Simplified Arabic" w:cs="MCS Taybah S_U normal."/>
          <w:sz w:val="30"/>
          <w:szCs w:val="30"/>
          <w:rtl/>
          <w:lang w:bidi="ar-EG"/>
        </w:rPr>
        <w:t xml:space="preserve">توجد فروق دالة احصائية بين القياس القبلي والبعدي للمجموعة التجريبية في القوة العضلية والإطالة والمستوى </w:t>
      </w:r>
      <w:r w:rsidRPr="00CF65EB">
        <w:rPr>
          <w:rFonts w:ascii="Simplified Arabic" w:eastAsiaTheme="minorEastAsia" w:hAnsi="Simplified Arabic" w:cs="MCS Taybah S_U normal." w:hint="cs"/>
          <w:sz w:val="30"/>
          <w:szCs w:val="30"/>
          <w:rtl/>
          <w:lang w:bidi="ar-EG"/>
        </w:rPr>
        <w:t>الرقمي</w:t>
      </w:r>
      <w:r w:rsidR="008E5FDC" w:rsidRPr="00CF65EB">
        <w:rPr>
          <w:rFonts w:ascii="Simplified Arabic" w:eastAsiaTheme="minorEastAsia" w:hAnsi="Simplified Arabic" w:cs="MCS Taybah S_U normal."/>
          <w:sz w:val="30"/>
          <w:szCs w:val="30"/>
          <w:rtl/>
          <w:lang w:bidi="ar-EG"/>
        </w:rPr>
        <w:t xml:space="preserve">  لصالح القياس البعدي</w:t>
      </w:r>
      <w:r>
        <w:rPr>
          <w:rFonts w:ascii="Simplified Arabic" w:eastAsiaTheme="minorEastAsia" w:hAnsi="Simplified Arabic" w:cs="MCS Taybah S_U normal." w:hint="cs"/>
          <w:sz w:val="30"/>
          <w:szCs w:val="30"/>
          <w:rtl/>
          <w:lang w:bidi="ar-EG"/>
        </w:rPr>
        <w:t>)</w:t>
      </w:r>
      <w:r w:rsidR="008E5FDC" w:rsidRPr="00CF65EB">
        <w:rPr>
          <w:rFonts w:ascii="Simplified Arabic" w:eastAsiaTheme="minorEastAsia" w:hAnsi="Simplified Arabic" w:cs="MCS Taybah S_U normal."/>
          <w:sz w:val="30"/>
          <w:szCs w:val="30"/>
          <w:rtl/>
          <w:lang w:bidi="ar-EG"/>
        </w:rPr>
        <w:t xml:space="preserve"> .</w:t>
      </w:r>
    </w:p>
    <w:p w:rsidR="00D8283C" w:rsidRPr="00CF65EB" w:rsidRDefault="00D8283C" w:rsidP="00CF65EB">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جدول  (</w:t>
      </w:r>
      <w:r w:rsidR="00CF65EB">
        <w:rPr>
          <w:rFonts w:ascii="Simplified Arabic" w:eastAsia="Times New Roman" w:hAnsi="Simplified Arabic" w:cs="MCS Taybah S_U normal." w:hint="cs"/>
          <w:sz w:val="32"/>
          <w:szCs w:val="32"/>
          <w:rtl/>
        </w:rPr>
        <w:t xml:space="preserve">1 </w:t>
      </w:r>
      <w:r w:rsidR="00CF65EB">
        <w:rPr>
          <w:rFonts w:ascii="Simplified Arabic" w:eastAsia="Times New Roman" w:hAnsi="Simplified Arabic" w:cs="MCS Taybah S_U normal."/>
          <w:sz w:val="32"/>
          <w:szCs w:val="32"/>
          <w:rtl/>
        </w:rPr>
        <w:t>–</w:t>
      </w:r>
      <w:r w:rsidR="00CF65EB">
        <w:rPr>
          <w:rFonts w:ascii="Simplified Arabic" w:eastAsia="Times New Roman" w:hAnsi="Simplified Arabic" w:cs="MCS Taybah S_U normal." w:hint="cs"/>
          <w:sz w:val="32"/>
          <w:szCs w:val="32"/>
          <w:rtl/>
        </w:rPr>
        <w:t xml:space="preserve"> 4 </w:t>
      </w:r>
      <w:r w:rsidRPr="00CF65EB">
        <w:rPr>
          <w:rFonts w:ascii="Simplified Arabic" w:eastAsia="Times New Roman" w:hAnsi="Simplified Arabic" w:cs="MCS Taybah S_U normal."/>
          <w:sz w:val="32"/>
          <w:szCs w:val="32"/>
          <w:rtl/>
        </w:rPr>
        <w:t>)</w:t>
      </w:r>
    </w:p>
    <w:p w:rsidR="00D8283C" w:rsidRPr="00CF65EB" w:rsidRDefault="00D8283C" w:rsidP="00D8283C">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 xml:space="preserve">دلالة الفروق بين القياس القبلي والبعدى لدى المجموعة التجريبية </w:t>
      </w:r>
    </w:p>
    <w:p w:rsidR="00D8283C" w:rsidRPr="00CF65EB" w:rsidRDefault="00D8283C" w:rsidP="00D8283C">
      <w:pPr>
        <w:spacing w:after="0" w:line="240" w:lineRule="auto"/>
        <w:jc w:val="center"/>
        <w:rPr>
          <w:rFonts w:ascii="Simplified Arabic" w:eastAsia="Times New Roman" w:hAnsi="Simplified Arabic" w:cs="MCS Taybah S_U normal."/>
          <w:sz w:val="28"/>
          <w:szCs w:val="28"/>
          <w:rtl/>
        </w:rPr>
      </w:pPr>
      <w:r w:rsidRPr="00CF65EB">
        <w:rPr>
          <w:rFonts w:ascii="Simplified Arabic" w:eastAsia="Times New Roman" w:hAnsi="Simplified Arabic" w:cs="MCS Taybah S_U normal."/>
          <w:sz w:val="32"/>
          <w:szCs w:val="32"/>
          <w:rtl/>
        </w:rPr>
        <w:t xml:space="preserve">فى </w:t>
      </w:r>
      <w:r w:rsidRPr="00CF65EB">
        <w:rPr>
          <w:rFonts w:ascii="Simplified Arabic" w:eastAsia="Calibri" w:hAnsi="Simplified Arabic" w:cs="MCS Taybah S_U normal."/>
          <w:sz w:val="32"/>
          <w:szCs w:val="32"/>
          <w:rtl/>
        </w:rPr>
        <w:t>الاختبارات البدنية</w:t>
      </w:r>
      <w:r w:rsidRPr="00CF65EB">
        <w:rPr>
          <w:rFonts w:ascii="Simplified Arabic" w:eastAsia="Times New Roman" w:hAnsi="Simplified Arabic" w:cs="MCS Taybah S_U normal."/>
          <w:sz w:val="32"/>
          <w:szCs w:val="32"/>
          <w:rtl/>
        </w:rPr>
        <w:t xml:space="preserve">  قيد البحث</w:t>
      </w:r>
    </w:p>
    <w:p w:rsidR="00D8283C" w:rsidRPr="00CF65EB" w:rsidRDefault="00D8283C" w:rsidP="00D8283C">
      <w:pPr>
        <w:spacing w:after="0" w:line="240" w:lineRule="auto"/>
        <w:jc w:val="right"/>
        <w:rPr>
          <w:rFonts w:ascii="Simplified Arabic" w:eastAsia="Times New Roman" w:hAnsi="Simplified Arabic" w:cs="MCS Taybah S_U normal."/>
          <w:sz w:val="32"/>
          <w:szCs w:val="32"/>
        </w:rPr>
      </w:pPr>
      <w:r w:rsidRPr="00CF65EB">
        <w:rPr>
          <w:rFonts w:ascii="Simplified Arabic" w:eastAsia="Times New Roman" w:hAnsi="Simplified Arabic" w:cs="MCS Taybah S_U normal."/>
          <w:sz w:val="36"/>
          <w:szCs w:val="36"/>
          <w:rtl/>
        </w:rPr>
        <w:tab/>
      </w:r>
      <w:r w:rsidRPr="00CF65EB">
        <w:rPr>
          <w:rFonts w:ascii="Simplified Arabic" w:eastAsia="Times New Roman" w:hAnsi="Simplified Arabic" w:cs="MCS Taybah S_U normal."/>
          <w:sz w:val="32"/>
          <w:szCs w:val="32"/>
          <w:rtl/>
        </w:rPr>
        <w:t>ن=15</w:t>
      </w:r>
    </w:p>
    <w:tbl>
      <w:tblPr>
        <w:tblStyle w:val="TableGrid1"/>
        <w:bidiVisual/>
        <w:tblW w:w="11218" w:type="dxa"/>
        <w:jc w:val="center"/>
        <w:tblInd w:w="-186" w:type="dxa"/>
        <w:tblLayout w:type="fixed"/>
        <w:tblLook w:val="01E0" w:firstRow="1" w:lastRow="1" w:firstColumn="1" w:lastColumn="1" w:noHBand="0" w:noVBand="0"/>
      </w:tblPr>
      <w:tblGrid>
        <w:gridCol w:w="500"/>
        <w:gridCol w:w="945"/>
        <w:gridCol w:w="985"/>
        <w:gridCol w:w="1003"/>
        <w:gridCol w:w="814"/>
        <w:gridCol w:w="948"/>
        <w:gridCol w:w="851"/>
        <w:gridCol w:w="899"/>
        <w:gridCol w:w="827"/>
        <w:gridCol w:w="938"/>
        <w:gridCol w:w="851"/>
        <w:gridCol w:w="807"/>
        <w:gridCol w:w="850"/>
      </w:tblGrid>
      <w:tr w:rsidR="00D8283C" w:rsidRPr="00A75E22" w:rsidTr="00CF65EB">
        <w:trPr>
          <w:trHeight w:val="295"/>
          <w:jc w:val="center"/>
        </w:trPr>
        <w:tc>
          <w:tcPr>
            <w:tcW w:w="500" w:type="dxa"/>
            <w:vMerge w:val="restart"/>
            <w:tcBorders>
              <w:top w:val="thinThickSmallGap" w:sz="24" w:space="0" w:color="auto"/>
              <w:left w:val="nil"/>
              <w:right w:val="single" w:sz="18"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rtl/>
                <w:lang w:eastAsia="ar-SA"/>
              </w:rPr>
            </w:pPr>
            <w:r w:rsidRPr="00A75E22">
              <w:rPr>
                <w:rFonts w:ascii="Simplified Arabic" w:eastAsia="Times New Roman" w:hAnsi="Simplified Arabic" w:cs="Simplified Arabic"/>
                <w:rtl/>
                <w:lang w:eastAsia="ar-SA"/>
              </w:rPr>
              <w:t>م</w:t>
            </w:r>
          </w:p>
        </w:tc>
        <w:tc>
          <w:tcPr>
            <w:tcW w:w="1930" w:type="dxa"/>
            <w:gridSpan w:val="2"/>
            <w:vMerge w:val="restart"/>
            <w:tcBorders>
              <w:top w:val="thinThickSmallGap" w:sz="24" w:space="0" w:color="auto"/>
              <w:left w:val="single" w:sz="18" w:space="0" w:color="auto"/>
              <w:right w:val="single" w:sz="18" w:space="0" w:color="auto"/>
            </w:tcBorders>
            <w:shd w:val="clear" w:color="auto" w:fill="FFFF00"/>
            <w:vAlign w:val="center"/>
          </w:tcPr>
          <w:p w:rsidR="00D8283C" w:rsidRPr="00A75E22" w:rsidRDefault="00D8283C" w:rsidP="00CF65EB">
            <w:pPr>
              <w:jc w:val="center"/>
              <w:rPr>
                <w:rFonts w:ascii="Simplified Arabic" w:eastAsia="Times New Roman" w:hAnsi="Simplified Arabic" w:cs="Simplified Arabic"/>
                <w:b/>
                <w:bCs/>
                <w:sz w:val="26"/>
                <w:szCs w:val="26"/>
                <w:rtl/>
              </w:rPr>
            </w:pPr>
            <w:r w:rsidRPr="00A75E22">
              <w:rPr>
                <w:rFonts w:ascii="Simplified Arabic" w:eastAsia="Calibri" w:hAnsi="Simplified Arabic" w:cs="Simplified Arabic"/>
                <w:b/>
                <w:bCs/>
                <w:sz w:val="26"/>
                <w:szCs w:val="26"/>
                <w:rtl/>
              </w:rPr>
              <w:t>الاختبارت البدنية</w:t>
            </w:r>
          </w:p>
        </w:tc>
        <w:tc>
          <w:tcPr>
            <w:tcW w:w="1817" w:type="dxa"/>
            <w:gridSpan w:val="2"/>
            <w:tcBorders>
              <w:top w:val="thinThickSmallGap" w:sz="24" w:space="0" w:color="auto"/>
              <w:left w:val="single" w:sz="18" w:space="0" w:color="auto"/>
              <w:right w:val="single" w:sz="18"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b/>
                <w:bCs/>
                <w:sz w:val="28"/>
                <w:szCs w:val="28"/>
                <w:rtl/>
                <w:lang w:eastAsia="ar-SA"/>
              </w:rPr>
            </w:pPr>
            <w:r w:rsidRPr="00A75E22">
              <w:rPr>
                <w:rFonts w:ascii="Simplified Arabic" w:eastAsia="Times New Roman" w:hAnsi="Simplified Arabic" w:cs="Simplified Arabic"/>
                <w:b/>
                <w:bCs/>
                <w:sz w:val="28"/>
                <w:szCs w:val="28"/>
                <w:rtl/>
                <w:lang w:eastAsia="ar-SA"/>
              </w:rPr>
              <w:t>القياس القبلي</w:t>
            </w:r>
          </w:p>
        </w:tc>
        <w:tc>
          <w:tcPr>
            <w:tcW w:w="1799" w:type="dxa"/>
            <w:gridSpan w:val="2"/>
            <w:tcBorders>
              <w:top w:val="thinThickSmallGap" w:sz="24" w:space="0" w:color="auto"/>
              <w:left w:val="single" w:sz="18" w:space="0" w:color="auto"/>
              <w:right w:val="single" w:sz="18"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b/>
                <w:bCs/>
                <w:sz w:val="28"/>
                <w:szCs w:val="28"/>
                <w:rtl/>
                <w:lang w:eastAsia="ar-SA"/>
              </w:rPr>
            </w:pPr>
            <w:r w:rsidRPr="00A75E22">
              <w:rPr>
                <w:rFonts w:ascii="Simplified Arabic" w:eastAsia="Times New Roman" w:hAnsi="Simplified Arabic" w:cs="Simplified Arabic"/>
                <w:b/>
                <w:bCs/>
                <w:sz w:val="28"/>
                <w:szCs w:val="28"/>
                <w:rtl/>
                <w:lang w:eastAsia="ar-SA"/>
              </w:rPr>
              <w:t>القياس البعدى</w:t>
            </w:r>
          </w:p>
        </w:tc>
        <w:tc>
          <w:tcPr>
            <w:tcW w:w="899" w:type="dxa"/>
            <w:vMerge w:val="restart"/>
            <w:tcBorders>
              <w:top w:val="thinThickSmallGap" w:sz="24" w:space="0" w:color="auto"/>
              <w:left w:val="single" w:sz="18" w:space="0" w:color="auto"/>
              <w:right w:val="single" w:sz="18" w:space="0" w:color="auto"/>
            </w:tcBorders>
            <w:vAlign w:val="center"/>
          </w:tcPr>
          <w:p w:rsidR="00D8283C" w:rsidRPr="00A75E22" w:rsidRDefault="00D8283C" w:rsidP="00CF65EB">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فروق المتوسطات</w:t>
            </w:r>
          </w:p>
        </w:tc>
        <w:tc>
          <w:tcPr>
            <w:tcW w:w="827" w:type="dxa"/>
            <w:vMerge w:val="restart"/>
            <w:tcBorders>
              <w:top w:val="thinThickSmallGap" w:sz="24" w:space="0" w:color="auto"/>
              <w:left w:val="single" w:sz="18" w:space="0" w:color="auto"/>
            </w:tcBorders>
            <w:vAlign w:val="center"/>
          </w:tcPr>
          <w:p w:rsidR="00D8283C" w:rsidRPr="00A75E22" w:rsidRDefault="00D8283C" w:rsidP="00CF65EB">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الخطأ المعياري للمتوسط</w:t>
            </w:r>
          </w:p>
        </w:tc>
        <w:tc>
          <w:tcPr>
            <w:tcW w:w="938" w:type="dxa"/>
            <w:vMerge w:val="restart"/>
            <w:tcBorders>
              <w:top w:val="thinThickSmallGap" w:sz="24" w:space="0" w:color="auto"/>
            </w:tcBorders>
            <w:vAlign w:val="center"/>
          </w:tcPr>
          <w:p w:rsidR="00D8283C" w:rsidRPr="00A75E22" w:rsidRDefault="00D8283C" w:rsidP="00CF65EB">
            <w:pPr>
              <w:bidi w:val="0"/>
              <w:jc w:val="center"/>
              <w:rPr>
                <w:rFonts w:ascii="Simplified Arabic" w:eastAsia="Times New Roman" w:hAnsi="Simplified Arabic" w:cs="Simplified Arabic"/>
                <w:b/>
                <w:bCs/>
                <w:sz w:val="20"/>
                <w:szCs w:val="20"/>
                <w:rtl/>
                <w:lang w:eastAsia="ar-SA"/>
              </w:rPr>
            </w:pPr>
          </w:p>
          <w:p w:rsidR="00D8283C" w:rsidRPr="00A75E22" w:rsidRDefault="00D8283C" w:rsidP="00CF65EB">
            <w:pPr>
              <w:tabs>
                <w:tab w:val="left" w:pos="3188"/>
              </w:tabs>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قيمة ت</w:t>
            </w:r>
          </w:p>
          <w:p w:rsidR="00D8283C" w:rsidRPr="00A75E22" w:rsidRDefault="00D8283C" w:rsidP="00CF65EB">
            <w:pPr>
              <w:jc w:val="center"/>
              <w:rPr>
                <w:rFonts w:ascii="Simplified Arabic" w:eastAsia="Times New Roman" w:hAnsi="Simplified Arabic" w:cs="Simplified Arabic"/>
                <w:b/>
                <w:bCs/>
                <w:sz w:val="20"/>
                <w:szCs w:val="20"/>
                <w:rtl/>
                <w:lang w:eastAsia="ar-SA"/>
              </w:rPr>
            </w:pPr>
          </w:p>
        </w:tc>
        <w:tc>
          <w:tcPr>
            <w:tcW w:w="851" w:type="dxa"/>
            <w:vMerge w:val="restart"/>
            <w:tcBorders>
              <w:top w:val="thinThickSmallGap" w:sz="24" w:space="0" w:color="auto"/>
              <w:right w:val="nil"/>
            </w:tcBorders>
            <w:vAlign w:val="center"/>
          </w:tcPr>
          <w:p w:rsidR="00D8283C" w:rsidRPr="00A75E22" w:rsidRDefault="00D8283C" w:rsidP="00CF65EB">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نسبة التحسن%</w:t>
            </w:r>
          </w:p>
        </w:tc>
        <w:tc>
          <w:tcPr>
            <w:tcW w:w="807" w:type="dxa"/>
            <w:vMerge w:val="restart"/>
            <w:tcBorders>
              <w:top w:val="thinThickSmallGap" w:sz="24" w:space="0" w:color="auto"/>
              <w:right w:val="nil"/>
            </w:tcBorders>
            <w:vAlign w:val="center"/>
          </w:tcPr>
          <w:p w:rsidR="00D8283C" w:rsidRPr="00A75E22" w:rsidRDefault="00D8283C" w:rsidP="00CF65EB">
            <w:pPr>
              <w:tabs>
                <w:tab w:val="left" w:pos="3188"/>
              </w:tabs>
              <w:jc w:val="center"/>
              <w:rPr>
                <w:rFonts w:ascii="Simplified Arabic" w:eastAsia="Times New Roman" w:hAnsi="Simplified Arabic" w:cs="Simplified Arabic"/>
                <w:b/>
                <w:bCs/>
                <w:sz w:val="20"/>
                <w:szCs w:val="20"/>
                <w:rtl/>
                <w:lang w:eastAsia="ar-SA"/>
              </w:rPr>
            </w:pPr>
          </w:p>
          <w:p w:rsidR="00D8283C" w:rsidRPr="00A75E22" w:rsidRDefault="00D8283C" w:rsidP="00CF65EB">
            <w:pPr>
              <w:tabs>
                <w:tab w:val="left" w:pos="3188"/>
              </w:tabs>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حجم التأثير</w:t>
            </w:r>
          </w:p>
          <w:p w:rsidR="00D8283C" w:rsidRPr="00A75E22" w:rsidRDefault="00D8283C" w:rsidP="00CF65EB">
            <w:pPr>
              <w:tabs>
                <w:tab w:val="left" w:pos="3188"/>
              </w:tabs>
              <w:jc w:val="center"/>
              <w:rPr>
                <w:rFonts w:ascii="Simplified Arabic" w:eastAsia="Times New Roman" w:hAnsi="Simplified Arabic" w:cs="Simplified Arabic"/>
                <w:b/>
                <w:bCs/>
                <w:sz w:val="20"/>
                <w:szCs w:val="20"/>
                <w:rtl/>
                <w:lang w:eastAsia="ar-SA"/>
              </w:rPr>
            </w:pPr>
          </w:p>
        </w:tc>
        <w:tc>
          <w:tcPr>
            <w:tcW w:w="850" w:type="dxa"/>
            <w:vMerge w:val="restart"/>
            <w:tcBorders>
              <w:top w:val="thinThickSmallGap" w:sz="24" w:space="0" w:color="auto"/>
              <w:right w:val="nil"/>
            </w:tcBorders>
            <w:vAlign w:val="center"/>
          </w:tcPr>
          <w:p w:rsidR="00D8283C" w:rsidRPr="00A75E22" w:rsidRDefault="00D8283C" w:rsidP="00CF65EB">
            <w:pPr>
              <w:tabs>
                <w:tab w:val="left" w:pos="3188"/>
              </w:tabs>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دلالة حجم التأثير</w:t>
            </w:r>
          </w:p>
        </w:tc>
      </w:tr>
      <w:tr w:rsidR="00D8283C" w:rsidRPr="00A75E22" w:rsidTr="00CF65EB">
        <w:trPr>
          <w:trHeight w:val="350"/>
          <w:jc w:val="center"/>
        </w:trPr>
        <w:tc>
          <w:tcPr>
            <w:tcW w:w="500" w:type="dxa"/>
            <w:vMerge/>
            <w:tcBorders>
              <w:left w:val="nil"/>
              <w:bottom w:val="thinThickSmallGap" w:sz="24" w:space="0" w:color="auto"/>
              <w:right w:val="single" w:sz="18"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rtl/>
                <w:lang w:eastAsia="ar-SA"/>
              </w:rPr>
            </w:pPr>
          </w:p>
        </w:tc>
        <w:tc>
          <w:tcPr>
            <w:tcW w:w="1930" w:type="dxa"/>
            <w:gridSpan w:val="2"/>
            <w:vMerge/>
            <w:tcBorders>
              <w:left w:val="single" w:sz="18" w:space="0" w:color="auto"/>
              <w:bottom w:val="thinThickSmallGap" w:sz="24" w:space="0" w:color="auto"/>
              <w:right w:val="single" w:sz="18" w:space="0" w:color="auto"/>
            </w:tcBorders>
            <w:shd w:val="clear" w:color="auto" w:fill="FFFF00"/>
            <w:vAlign w:val="center"/>
          </w:tcPr>
          <w:p w:rsidR="00D8283C" w:rsidRPr="00A75E22" w:rsidRDefault="00D8283C" w:rsidP="00CF65EB">
            <w:pPr>
              <w:tabs>
                <w:tab w:val="left" w:pos="3188"/>
              </w:tabs>
              <w:jc w:val="center"/>
              <w:rPr>
                <w:rFonts w:ascii="Simplified Arabic" w:eastAsia="Times New Roman" w:hAnsi="Simplified Arabic" w:cs="Simplified Arabic"/>
                <w:rtl/>
                <w:lang w:eastAsia="ar-SA"/>
              </w:rPr>
            </w:pPr>
          </w:p>
        </w:tc>
        <w:tc>
          <w:tcPr>
            <w:tcW w:w="1003" w:type="dxa"/>
            <w:tcBorders>
              <w:left w:val="single" w:sz="18" w:space="0" w:color="auto"/>
              <w:bottom w:val="thinThickSmallGap" w:sz="24"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س</w:t>
            </w:r>
          </w:p>
        </w:tc>
        <w:tc>
          <w:tcPr>
            <w:tcW w:w="814" w:type="dxa"/>
            <w:tcBorders>
              <w:bottom w:val="thinThickSmallGap" w:sz="24" w:space="0" w:color="auto"/>
              <w:right w:val="single" w:sz="18"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±ع</w:t>
            </w:r>
          </w:p>
        </w:tc>
        <w:tc>
          <w:tcPr>
            <w:tcW w:w="948" w:type="dxa"/>
            <w:tcBorders>
              <w:left w:val="single" w:sz="18" w:space="0" w:color="auto"/>
              <w:bottom w:val="thinThickSmallGap" w:sz="24"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س</w:t>
            </w:r>
          </w:p>
        </w:tc>
        <w:tc>
          <w:tcPr>
            <w:tcW w:w="851" w:type="dxa"/>
            <w:tcBorders>
              <w:bottom w:val="thinThickSmallGap" w:sz="24" w:space="0" w:color="auto"/>
              <w:right w:val="single" w:sz="18"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±ع</w:t>
            </w:r>
          </w:p>
        </w:tc>
        <w:tc>
          <w:tcPr>
            <w:tcW w:w="899" w:type="dxa"/>
            <w:vMerge/>
            <w:tcBorders>
              <w:left w:val="single" w:sz="18" w:space="0" w:color="auto"/>
              <w:bottom w:val="thinThickSmallGap" w:sz="24" w:space="0" w:color="auto"/>
              <w:right w:val="single" w:sz="18"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rtl/>
                <w:lang w:eastAsia="ar-SA"/>
              </w:rPr>
            </w:pPr>
          </w:p>
        </w:tc>
        <w:tc>
          <w:tcPr>
            <w:tcW w:w="827" w:type="dxa"/>
            <w:vMerge/>
            <w:tcBorders>
              <w:left w:val="single" w:sz="18" w:space="0" w:color="auto"/>
              <w:bottom w:val="thinThickSmallGap" w:sz="24"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rtl/>
                <w:lang w:eastAsia="ar-SA"/>
              </w:rPr>
            </w:pPr>
          </w:p>
        </w:tc>
        <w:tc>
          <w:tcPr>
            <w:tcW w:w="938" w:type="dxa"/>
            <w:vMerge/>
            <w:tcBorders>
              <w:bottom w:val="thinThickSmallGap" w:sz="24" w:space="0" w:color="auto"/>
            </w:tcBorders>
            <w:vAlign w:val="center"/>
          </w:tcPr>
          <w:p w:rsidR="00D8283C" w:rsidRPr="00A75E22" w:rsidRDefault="00D8283C" w:rsidP="00CF65EB">
            <w:pPr>
              <w:tabs>
                <w:tab w:val="left" w:pos="3188"/>
              </w:tabs>
              <w:jc w:val="center"/>
              <w:rPr>
                <w:rFonts w:ascii="Simplified Arabic" w:eastAsia="Times New Roman" w:hAnsi="Simplified Arabic" w:cs="Simplified Arabic"/>
                <w:rtl/>
                <w:lang w:eastAsia="ar-SA"/>
              </w:rPr>
            </w:pPr>
          </w:p>
        </w:tc>
        <w:tc>
          <w:tcPr>
            <w:tcW w:w="851" w:type="dxa"/>
            <w:vMerge/>
            <w:tcBorders>
              <w:bottom w:val="thinThickSmallGap" w:sz="24" w:space="0" w:color="auto"/>
              <w:right w:val="nil"/>
            </w:tcBorders>
            <w:vAlign w:val="center"/>
          </w:tcPr>
          <w:p w:rsidR="00D8283C" w:rsidRPr="00A75E22" w:rsidRDefault="00D8283C" w:rsidP="00CF65EB">
            <w:pPr>
              <w:tabs>
                <w:tab w:val="left" w:pos="3188"/>
              </w:tabs>
              <w:jc w:val="center"/>
              <w:rPr>
                <w:rFonts w:ascii="Simplified Arabic" w:eastAsia="Times New Roman" w:hAnsi="Simplified Arabic" w:cs="Simplified Arabic"/>
                <w:rtl/>
                <w:lang w:eastAsia="ar-SA"/>
              </w:rPr>
            </w:pPr>
          </w:p>
        </w:tc>
        <w:tc>
          <w:tcPr>
            <w:tcW w:w="807" w:type="dxa"/>
            <w:vMerge/>
            <w:tcBorders>
              <w:bottom w:val="thinThickSmallGap" w:sz="24" w:space="0" w:color="auto"/>
              <w:right w:val="nil"/>
            </w:tcBorders>
            <w:vAlign w:val="center"/>
          </w:tcPr>
          <w:p w:rsidR="00D8283C" w:rsidRPr="00A75E22" w:rsidRDefault="00D8283C" w:rsidP="00CF65EB">
            <w:pPr>
              <w:tabs>
                <w:tab w:val="left" w:pos="3188"/>
              </w:tabs>
              <w:jc w:val="center"/>
              <w:rPr>
                <w:rFonts w:ascii="Simplified Arabic" w:eastAsia="Times New Roman" w:hAnsi="Simplified Arabic" w:cs="Simplified Arabic"/>
                <w:rtl/>
                <w:lang w:eastAsia="ar-SA"/>
              </w:rPr>
            </w:pPr>
          </w:p>
        </w:tc>
        <w:tc>
          <w:tcPr>
            <w:tcW w:w="850" w:type="dxa"/>
            <w:vMerge/>
            <w:tcBorders>
              <w:bottom w:val="thinThickSmallGap" w:sz="24" w:space="0" w:color="auto"/>
              <w:right w:val="nil"/>
            </w:tcBorders>
            <w:vAlign w:val="center"/>
          </w:tcPr>
          <w:p w:rsidR="00D8283C" w:rsidRPr="00A75E22" w:rsidRDefault="00D8283C" w:rsidP="00CF65EB">
            <w:pPr>
              <w:tabs>
                <w:tab w:val="left" w:pos="3188"/>
              </w:tabs>
              <w:jc w:val="center"/>
              <w:rPr>
                <w:rFonts w:ascii="Simplified Arabic" w:eastAsia="Times New Roman" w:hAnsi="Simplified Arabic" w:cs="Simplified Arabic"/>
                <w:rtl/>
                <w:lang w:eastAsia="ar-SA"/>
              </w:rPr>
            </w:pPr>
          </w:p>
        </w:tc>
      </w:tr>
      <w:tr w:rsidR="00D8283C" w:rsidRPr="00A75E22" w:rsidTr="00CF65EB">
        <w:trPr>
          <w:trHeight w:val="203"/>
          <w:jc w:val="center"/>
        </w:trPr>
        <w:tc>
          <w:tcPr>
            <w:tcW w:w="500" w:type="dxa"/>
            <w:tcBorders>
              <w:top w:val="thinThickSmallGap" w:sz="2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1</w:t>
            </w:r>
          </w:p>
        </w:tc>
        <w:tc>
          <w:tcPr>
            <w:tcW w:w="1930" w:type="dxa"/>
            <w:gridSpan w:val="2"/>
            <w:tcBorders>
              <w:top w:val="thinThickSmallGap" w:sz="24" w:space="0" w:color="auto"/>
              <w:left w:val="single" w:sz="18"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القبضة</w:t>
            </w:r>
          </w:p>
        </w:tc>
        <w:tc>
          <w:tcPr>
            <w:tcW w:w="1003" w:type="dxa"/>
            <w:tcBorders>
              <w:top w:val="thinThickSmallGap" w:sz="2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24.133</w:t>
            </w:r>
          </w:p>
        </w:tc>
        <w:tc>
          <w:tcPr>
            <w:tcW w:w="814" w:type="dxa"/>
            <w:tcBorders>
              <w:top w:val="thinThickSmallGap" w:sz="2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1.579</w:t>
            </w:r>
          </w:p>
        </w:tc>
        <w:tc>
          <w:tcPr>
            <w:tcW w:w="948" w:type="dxa"/>
            <w:tcBorders>
              <w:top w:val="thinThickSmallGap" w:sz="2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28.000</w:t>
            </w:r>
          </w:p>
        </w:tc>
        <w:tc>
          <w:tcPr>
            <w:tcW w:w="851" w:type="dxa"/>
            <w:tcBorders>
              <w:top w:val="thinThickSmallGap" w:sz="2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2.240</w:t>
            </w:r>
          </w:p>
        </w:tc>
        <w:tc>
          <w:tcPr>
            <w:tcW w:w="899" w:type="dxa"/>
            <w:tcBorders>
              <w:top w:val="thinThickSmallGap" w:sz="24" w:space="0" w:color="auto"/>
              <w:left w:val="single" w:sz="18"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3.867</w:t>
            </w:r>
          </w:p>
        </w:tc>
        <w:tc>
          <w:tcPr>
            <w:tcW w:w="827" w:type="dxa"/>
            <w:tcBorders>
              <w:top w:val="thinThickSmallGap" w:sz="2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0.333</w:t>
            </w:r>
          </w:p>
        </w:tc>
        <w:tc>
          <w:tcPr>
            <w:tcW w:w="938" w:type="dxa"/>
            <w:tcBorders>
              <w:top w:val="thinThickSmallGap" w:sz="24"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11.600</w:t>
            </w:r>
          </w:p>
        </w:tc>
        <w:tc>
          <w:tcPr>
            <w:tcW w:w="851" w:type="dxa"/>
            <w:tcBorders>
              <w:top w:val="thinThickSmallGap" w:sz="24" w:space="0" w:color="auto"/>
              <w:bottom w:val="single" w:sz="4" w:space="0" w:color="auto"/>
              <w:right w:val="nil"/>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16.022</w:t>
            </w:r>
          </w:p>
        </w:tc>
        <w:tc>
          <w:tcPr>
            <w:tcW w:w="807" w:type="dxa"/>
            <w:tcBorders>
              <w:top w:val="thinThickSmallGap" w:sz="24" w:space="0" w:color="auto"/>
              <w:bottom w:val="single" w:sz="4" w:space="0" w:color="auto"/>
              <w:right w:val="nil"/>
            </w:tcBorders>
            <w:vAlign w:val="center"/>
          </w:tcPr>
          <w:p w:rsidR="00D8283C" w:rsidRPr="00CF65EB" w:rsidRDefault="00D8283C" w:rsidP="00CF65EB">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bidi="ar-EG"/>
              </w:rPr>
              <w:t>3.486</w:t>
            </w:r>
          </w:p>
        </w:tc>
        <w:tc>
          <w:tcPr>
            <w:tcW w:w="850" w:type="dxa"/>
            <w:tcBorders>
              <w:top w:val="thinThickSmallGap" w:sz="24" w:space="0" w:color="auto"/>
              <w:bottom w:val="single" w:sz="4" w:space="0" w:color="auto"/>
              <w:right w:val="nil"/>
            </w:tcBorders>
            <w:vAlign w:val="center"/>
          </w:tcPr>
          <w:p w:rsidR="00D8283C" w:rsidRPr="00CF65EB"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CF65EB">
              <w:rPr>
                <w:rFonts w:ascii="Simplified Arabic" w:eastAsia="Times New Roman" w:hAnsi="Simplified Arabic" w:cs="Simplified Arabic"/>
                <w:b/>
                <w:bCs/>
                <w:color w:val="000000"/>
                <w:sz w:val="20"/>
                <w:szCs w:val="20"/>
                <w:rtl/>
                <w:lang w:eastAsia="ar-SA" w:bidi="ar-EG"/>
              </w:rPr>
              <w:t>مرتفع</w:t>
            </w:r>
          </w:p>
        </w:tc>
      </w:tr>
      <w:tr w:rsidR="00D8283C" w:rsidRPr="00A75E22" w:rsidTr="00CF65EB">
        <w:trPr>
          <w:trHeight w:val="235"/>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2</w:t>
            </w:r>
          </w:p>
        </w:tc>
        <w:tc>
          <w:tcPr>
            <w:tcW w:w="1930" w:type="dxa"/>
            <w:gridSpan w:val="2"/>
            <w:tcBorders>
              <w:top w:val="single" w:sz="4" w:space="0" w:color="auto"/>
              <w:left w:val="single" w:sz="18"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الجذع</w:t>
            </w:r>
          </w:p>
        </w:tc>
        <w:tc>
          <w:tcPr>
            <w:tcW w:w="1003"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157.333</w:t>
            </w:r>
          </w:p>
        </w:tc>
        <w:tc>
          <w:tcPr>
            <w:tcW w:w="814"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4.353</w:t>
            </w:r>
          </w:p>
        </w:tc>
        <w:tc>
          <w:tcPr>
            <w:tcW w:w="948"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165.333</w:t>
            </w:r>
          </w:p>
        </w:tc>
        <w:tc>
          <w:tcPr>
            <w:tcW w:w="851"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5.523</w:t>
            </w:r>
          </w:p>
        </w:tc>
        <w:tc>
          <w:tcPr>
            <w:tcW w:w="899" w:type="dxa"/>
            <w:tcBorders>
              <w:top w:val="single" w:sz="4" w:space="0" w:color="auto"/>
              <w:left w:val="single" w:sz="18"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8.000</w:t>
            </w:r>
          </w:p>
        </w:tc>
        <w:tc>
          <w:tcPr>
            <w:tcW w:w="827"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1.447</w:t>
            </w:r>
          </w:p>
        </w:tc>
        <w:tc>
          <w:tcPr>
            <w:tcW w:w="938" w:type="dxa"/>
            <w:tcBorders>
              <w:top w:val="single" w:sz="4"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5.527</w:t>
            </w:r>
          </w:p>
        </w:tc>
        <w:tc>
          <w:tcPr>
            <w:tcW w:w="851" w:type="dxa"/>
            <w:tcBorders>
              <w:top w:val="single" w:sz="4" w:space="0" w:color="auto"/>
              <w:bottom w:val="single" w:sz="4" w:space="0" w:color="auto"/>
              <w:right w:val="nil"/>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5.085</w:t>
            </w:r>
          </w:p>
        </w:tc>
        <w:tc>
          <w:tcPr>
            <w:tcW w:w="807" w:type="dxa"/>
            <w:tcBorders>
              <w:top w:val="single" w:sz="4" w:space="0" w:color="auto"/>
              <w:bottom w:val="single" w:sz="4" w:space="0" w:color="auto"/>
              <w:right w:val="nil"/>
            </w:tcBorders>
            <w:vAlign w:val="center"/>
          </w:tcPr>
          <w:p w:rsidR="00D8283C" w:rsidRPr="00CF65EB" w:rsidRDefault="00D8283C" w:rsidP="00CF65EB">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bidi="ar-EG"/>
              </w:rPr>
              <w:t>2.188</w:t>
            </w:r>
          </w:p>
        </w:tc>
        <w:tc>
          <w:tcPr>
            <w:tcW w:w="850" w:type="dxa"/>
            <w:tcBorders>
              <w:top w:val="single" w:sz="4" w:space="0" w:color="auto"/>
              <w:bottom w:val="single" w:sz="4" w:space="0" w:color="auto"/>
              <w:right w:val="nil"/>
            </w:tcBorders>
            <w:vAlign w:val="center"/>
          </w:tcPr>
          <w:p w:rsidR="00D8283C" w:rsidRPr="00CF65EB"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CF65EB">
              <w:rPr>
                <w:rFonts w:ascii="Simplified Arabic" w:eastAsia="Times New Roman" w:hAnsi="Simplified Arabic" w:cs="Simplified Arabic"/>
                <w:b/>
                <w:bCs/>
                <w:color w:val="000000"/>
                <w:sz w:val="20"/>
                <w:szCs w:val="20"/>
                <w:rtl/>
                <w:lang w:eastAsia="ar-SA" w:bidi="ar-EG"/>
              </w:rPr>
              <w:t>مرتفع</w:t>
            </w:r>
          </w:p>
        </w:tc>
      </w:tr>
      <w:tr w:rsidR="00D8283C" w:rsidRPr="00A75E22" w:rsidTr="00CF65EB">
        <w:trPr>
          <w:trHeight w:val="225"/>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3</w:t>
            </w:r>
          </w:p>
        </w:tc>
        <w:tc>
          <w:tcPr>
            <w:tcW w:w="1930" w:type="dxa"/>
            <w:gridSpan w:val="2"/>
            <w:tcBorders>
              <w:top w:val="single" w:sz="4" w:space="0" w:color="auto"/>
              <w:left w:val="single" w:sz="18"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الرجلين</w:t>
            </w:r>
          </w:p>
        </w:tc>
        <w:tc>
          <w:tcPr>
            <w:tcW w:w="1003"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173.667</w:t>
            </w:r>
          </w:p>
        </w:tc>
        <w:tc>
          <w:tcPr>
            <w:tcW w:w="814"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7.292</w:t>
            </w:r>
          </w:p>
        </w:tc>
        <w:tc>
          <w:tcPr>
            <w:tcW w:w="948"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180.667</w:t>
            </w:r>
          </w:p>
        </w:tc>
        <w:tc>
          <w:tcPr>
            <w:tcW w:w="851"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6.198</w:t>
            </w:r>
          </w:p>
        </w:tc>
        <w:tc>
          <w:tcPr>
            <w:tcW w:w="899" w:type="dxa"/>
            <w:tcBorders>
              <w:top w:val="single" w:sz="4" w:space="0" w:color="auto"/>
              <w:left w:val="single" w:sz="18"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7.000</w:t>
            </w:r>
          </w:p>
        </w:tc>
        <w:tc>
          <w:tcPr>
            <w:tcW w:w="827"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0.951</w:t>
            </w:r>
          </w:p>
        </w:tc>
        <w:tc>
          <w:tcPr>
            <w:tcW w:w="938" w:type="dxa"/>
            <w:tcBorders>
              <w:top w:val="single" w:sz="4"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7.359</w:t>
            </w:r>
          </w:p>
        </w:tc>
        <w:tc>
          <w:tcPr>
            <w:tcW w:w="851" w:type="dxa"/>
            <w:tcBorders>
              <w:top w:val="single" w:sz="4" w:space="0" w:color="auto"/>
              <w:bottom w:val="single" w:sz="4" w:space="0" w:color="auto"/>
              <w:right w:val="nil"/>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4.031</w:t>
            </w:r>
          </w:p>
        </w:tc>
        <w:tc>
          <w:tcPr>
            <w:tcW w:w="807" w:type="dxa"/>
            <w:tcBorders>
              <w:top w:val="single" w:sz="4" w:space="0" w:color="auto"/>
              <w:bottom w:val="single" w:sz="4" w:space="0" w:color="auto"/>
              <w:right w:val="nil"/>
            </w:tcBorders>
            <w:vAlign w:val="center"/>
          </w:tcPr>
          <w:p w:rsidR="00D8283C" w:rsidRPr="00CF65EB" w:rsidRDefault="00D8283C" w:rsidP="00CF65EB">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bidi="ar-EG"/>
              </w:rPr>
              <w:t>2.745</w:t>
            </w:r>
          </w:p>
        </w:tc>
        <w:tc>
          <w:tcPr>
            <w:tcW w:w="850" w:type="dxa"/>
            <w:tcBorders>
              <w:top w:val="single" w:sz="4" w:space="0" w:color="auto"/>
              <w:bottom w:val="single" w:sz="4" w:space="0" w:color="auto"/>
              <w:right w:val="nil"/>
            </w:tcBorders>
            <w:vAlign w:val="center"/>
          </w:tcPr>
          <w:p w:rsidR="00D8283C" w:rsidRPr="00CF65EB"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CF65EB">
              <w:rPr>
                <w:rFonts w:ascii="Simplified Arabic" w:eastAsia="Times New Roman" w:hAnsi="Simplified Arabic" w:cs="Simplified Arabic"/>
                <w:b/>
                <w:bCs/>
                <w:color w:val="000000"/>
                <w:sz w:val="20"/>
                <w:szCs w:val="20"/>
                <w:rtl/>
                <w:lang w:eastAsia="ar-SA" w:bidi="ar-EG"/>
              </w:rPr>
              <w:t>مرتفع</w:t>
            </w:r>
          </w:p>
        </w:tc>
      </w:tr>
      <w:tr w:rsidR="00D8283C" w:rsidRPr="00A75E22" w:rsidTr="00CF65EB">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4</w:t>
            </w:r>
          </w:p>
        </w:tc>
        <w:tc>
          <w:tcPr>
            <w:tcW w:w="1930" w:type="dxa"/>
            <w:gridSpan w:val="2"/>
            <w:tcBorders>
              <w:top w:val="single" w:sz="4" w:space="0" w:color="auto"/>
              <w:left w:val="single" w:sz="18"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الذراعين</w:t>
            </w:r>
          </w:p>
        </w:tc>
        <w:tc>
          <w:tcPr>
            <w:tcW w:w="1003"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144.000</w:t>
            </w:r>
          </w:p>
        </w:tc>
        <w:tc>
          <w:tcPr>
            <w:tcW w:w="814"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4.036</w:t>
            </w:r>
          </w:p>
        </w:tc>
        <w:tc>
          <w:tcPr>
            <w:tcW w:w="948"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155.667</w:t>
            </w:r>
          </w:p>
        </w:tc>
        <w:tc>
          <w:tcPr>
            <w:tcW w:w="851"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5.292</w:t>
            </w:r>
          </w:p>
        </w:tc>
        <w:tc>
          <w:tcPr>
            <w:tcW w:w="899" w:type="dxa"/>
            <w:tcBorders>
              <w:top w:val="single" w:sz="4" w:space="0" w:color="auto"/>
              <w:left w:val="single" w:sz="18"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11.667</w:t>
            </w:r>
          </w:p>
        </w:tc>
        <w:tc>
          <w:tcPr>
            <w:tcW w:w="827"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1.609</w:t>
            </w:r>
          </w:p>
        </w:tc>
        <w:tc>
          <w:tcPr>
            <w:tcW w:w="938" w:type="dxa"/>
            <w:tcBorders>
              <w:top w:val="single" w:sz="4"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7.253</w:t>
            </w:r>
          </w:p>
        </w:tc>
        <w:tc>
          <w:tcPr>
            <w:tcW w:w="851" w:type="dxa"/>
            <w:tcBorders>
              <w:top w:val="single" w:sz="4" w:space="0" w:color="auto"/>
              <w:bottom w:val="single" w:sz="4" w:space="0" w:color="auto"/>
              <w:right w:val="nil"/>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8.102</w:t>
            </w:r>
          </w:p>
        </w:tc>
        <w:tc>
          <w:tcPr>
            <w:tcW w:w="807" w:type="dxa"/>
            <w:tcBorders>
              <w:top w:val="single" w:sz="4" w:space="0" w:color="auto"/>
              <w:bottom w:val="single" w:sz="4" w:space="0" w:color="auto"/>
              <w:right w:val="nil"/>
            </w:tcBorders>
            <w:vAlign w:val="center"/>
          </w:tcPr>
          <w:p w:rsidR="00D8283C" w:rsidRPr="00CF65EB" w:rsidRDefault="00D8283C" w:rsidP="00CF65EB">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bidi="ar-EG"/>
              </w:rPr>
              <w:t>3.117</w:t>
            </w:r>
          </w:p>
        </w:tc>
        <w:tc>
          <w:tcPr>
            <w:tcW w:w="850" w:type="dxa"/>
            <w:tcBorders>
              <w:top w:val="single" w:sz="4" w:space="0" w:color="auto"/>
              <w:bottom w:val="single" w:sz="4" w:space="0" w:color="auto"/>
              <w:right w:val="nil"/>
            </w:tcBorders>
            <w:vAlign w:val="center"/>
          </w:tcPr>
          <w:p w:rsidR="00D8283C" w:rsidRPr="00CF65EB"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CF65EB">
              <w:rPr>
                <w:rFonts w:ascii="Simplified Arabic" w:eastAsia="Times New Roman" w:hAnsi="Simplified Arabic" w:cs="Simplified Arabic"/>
                <w:b/>
                <w:bCs/>
                <w:color w:val="000000"/>
                <w:sz w:val="20"/>
                <w:szCs w:val="20"/>
                <w:rtl/>
                <w:lang w:eastAsia="ar-SA" w:bidi="ar-EG"/>
              </w:rPr>
              <w:t>مرتفع</w:t>
            </w:r>
          </w:p>
        </w:tc>
      </w:tr>
      <w:tr w:rsidR="00D8283C" w:rsidRPr="00A75E22" w:rsidTr="00CF65EB">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5</w:t>
            </w:r>
          </w:p>
        </w:tc>
        <w:tc>
          <w:tcPr>
            <w:tcW w:w="1930" w:type="dxa"/>
            <w:gridSpan w:val="2"/>
            <w:tcBorders>
              <w:top w:val="single" w:sz="4" w:space="0" w:color="auto"/>
              <w:left w:val="single" w:sz="18"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bidi="ar-EG"/>
              </w:rPr>
              <w:t>العدو 30 متر</w:t>
            </w:r>
          </w:p>
        </w:tc>
        <w:tc>
          <w:tcPr>
            <w:tcW w:w="1003"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4.679</w:t>
            </w:r>
          </w:p>
        </w:tc>
        <w:tc>
          <w:tcPr>
            <w:tcW w:w="814"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0.197</w:t>
            </w:r>
          </w:p>
        </w:tc>
        <w:tc>
          <w:tcPr>
            <w:tcW w:w="948"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4.375</w:t>
            </w:r>
          </w:p>
        </w:tc>
        <w:tc>
          <w:tcPr>
            <w:tcW w:w="851"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0.158</w:t>
            </w:r>
          </w:p>
        </w:tc>
        <w:tc>
          <w:tcPr>
            <w:tcW w:w="899" w:type="dxa"/>
            <w:tcBorders>
              <w:top w:val="single" w:sz="4" w:space="0" w:color="auto"/>
              <w:left w:val="single" w:sz="18"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0.304</w:t>
            </w:r>
          </w:p>
        </w:tc>
        <w:tc>
          <w:tcPr>
            <w:tcW w:w="827"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0.074</w:t>
            </w:r>
          </w:p>
        </w:tc>
        <w:tc>
          <w:tcPr>
            <w:tcW w:w="938" w:type="dxa"/>
            <w:tcBorders>
              <w:top w:val="single" w:sz="4"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4.111</w:t>
            </w:r>
          </w:p>
        </w:tc>
        <w:tc>
          <w:tcPr>
            <w:tcW w:w="851" w:type="dxa"/>
            <w:tcBorders>
              <w:top w:val="single" w:sz="4" w:space="0" w:color="auto"/>
              <w:bottom w:val="single" w:sz="4" w:space="0" w:color="auto"/>
              <w:right w:val="nil"/>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6.498</w:t>
            </w:r>
          </w:p>
        </w:tc>
        <w:tc>
          <w:tcPr>
            <w:tcW w:w="807" w:type="dxa"/>
            <w:tcBorders>
              <w:top w:val="single" w:sz="4" w:space="0" w:color="auto"/>
              <w:bottom w:val="single" w:sz="4" w:space="0" w:color="auto"/>
              <w:right w:val="nil"/>
            </w:tcBorders>
            <w:vAlign w:val="center"/>
          </w:tcPr>
          <w:p w:rsidR="00D8283C" w:rsidRPr="00CF65EB" w:rsidRDefault="00D8283C" w:rsidP="00CF65EB">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bidi="ar-EG"/>
              </w:rPr>
              <w:t>2.663</w:t>
            </w:r>
          </w:p>
        </w:tc>
        <w:tc>
          <w:tcPr>
            <w:tcW w:w="850" w:type="dxa"/>
            <w:tcBorders>
              <w:top w:val="single" w:sz="4" w:space="0" w:color="auto"/>
              <w:bottom w:val="single" w:sz="4" w:space="0" w:color="auto"/>
              <w:right w:val="nil"/>
            </w:tcBorders>
            <w:vAlign w:val="center"/>
          </w:tcPr>
          <w:p w:rsidR="00D8283C" w:rsidRPr="00CF65EB"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CF65EB">
              <w:rPr>
                <w:rFonts w:ascii="Simplified Arabic" w:eastAsia="Times New Roman" w:hAnsi="Simplified Arabic" w:cs="Simplified Arabic"/>
                <w:b/>
                <w:bCs/>
                <w:color w:val="000000"/>
                <w:sz w:val="20"/>
                <w:szCs w:val="20"/>
                <w:rtl/>
                <w:lang w:eastAsia="ar-SA" w:bidi="ar-EG"/>
              </w:rPr>
              <w:t>مرتفع</w:t>
            </w:r>
          </w:p>
        </w:tc>
      </w:tr>
      <w:tr w:rsidR="00D8283C" w:rsidRPr="00A75E22" w:rsidTr="00CF65EB">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6</w:t>
            </w:r>
          </w:p>
        </w:tc>
        <w:tc>
          <w:tcPr>
            <w:tcW w:w="945" w:type="dxa"/>
            <w:vMerge w:val="restart"/>
            <w:tcBorders>
              <w:top w:val="single" w:sz="4" w:space="0" w:color="auto"/>
              <w:left w:val="single" w:sz="18" w:space="0" w:color="auto"/>
              <w:right w:val="single" w:sz="4" w:space="0" w:color="auto"/>
            </w:tcBorders>
            <w:shd w:val="clear" w:color="auto" w:fill="FFFF00"/>
            <w:vAlign w:val="center"/>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color w:val="000000"/>
                <w:sz w:val="20"/>
                <w:szCs w:val="20"/>
                <w:rtl/>
                <w:lang w:eastAsia="ar-SA" w:bidi="ar-EG"/>
              </w:rPr>
              <w:t>مرونة الجذع</w:t>
            </w:r>
          </w:p>
        </w:tc>
        <w:tc>
          <w:tcPr>
            <w:tcW w:w="985" w:type="dxa"/>
            <w:tcBorders>
              <w:top w:val="single" w:sz="4" w:space="0" w:color="auto"/>
              <w:left w:val="single" w:sz="4"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A75E22">
              <w:rPr>
                <w:rFonts w:ascii="Simplified Arabic" w:eastAsia="Times New Roman" w:hAnsi="Simplified Arabic" w:cs="Simplified Arabic"/>
                <w:b/>
                <w:bCs/>
                <w:color w:val="000000"/>
                <w:sz w:val="20"/>
                <w:szCs w:val="20"/>
                <w:rtl/>
                <w:lang w:eastAsia="ar-SA" w:bidi="ar-EG"/>
              </w:rPr>
              <w:t>وقوف اماما</w:t>
            </w:r>
          </w:p>
        </w:tc>
        <w:tc>
          <w:tcPr>
            <w:tcW w:w="1003"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6.000</w:t>
            </w:r>
          </w:p>
        </w:tc>
        <w:tc>
          <w:tcPr>
            <w:tcW w:w="814"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0.895</w:t>
            </w:r>
          </w:p>
        </w:tc>
        <w:tc>
          <w:tcPr>
            <w:tcW w:w="948"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9.933</w:t>
            </w:r>
          </w:p>
        </w:tc>
        <w:tc>
          <w:tcPr>
            <w:tcW w:w="851"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1.239</w:t>
            </w:r>
          </w:p>
        </w:tc>
        <w:tc>
          <w:tcPr>
            <w:tcW w:w="899" w:type="dxa"/>
            <w:tcBorders>
              <w:top w:val="single" w:sz="4" w:space="0" w:color="auto"/>
              <w:left w:val="single" w:sz="18"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3.933</w:t>
            </w:r>
          </w:p>
        </w:tc>
        <w:tc>
          <w:tcPr>
            <w:tcW w:w="827"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0.680</w:t>
            </w:r>
          </w:p>
        </w:tc>
        <w:tc>
          <w:tcPr>
            <w:tcW w:w="938" w:type="dxa"/>
            <w:tcBorders>
              <w:top w:val="single" w:sz="4"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5.782</w:t>
            </w:r>
          </w:p>
        </w:tc>
        <w:tc>
          <w:tcPr>
            <w:tcW w:w="851" w:type="dxa"/>
            <w:tcBorders>
              <w:top w:val="single" w:sz="4" w:space="0" w:color="auto"/>
              <w:bottom w:val="single" w:sz="4" w:space="0" w:color="auto"/>
              <w:right w:val="nil"/>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65.555</w:t>
            </w:r>
          </w:p>
        </w:tc>
        <w:tc>
          <w:tcPr>
            <w:tcW w:w="807" w:type="dxa"/>
            <w:tcBorders>
              <w:top w:val="single" w:sz="4" w:space="0" w:color="auto"/>
              <w:bottom w:val="single" w:sz="4" w:space="0" w:color="auto"/>
              <w:right w:val="nil"/>
            </w:tcBorders>
            <w:vAlign w:val="center"/>
          </w:tcPr>
          <w:p w:rsidR="00D8283C" w:rsidRPr="00CF65EB" w:rsidRDefault="00D8283C" w:rsidP="00CF65EB">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bidi="ar-EG"/>
              </w:rPr>
              <w:t>3.121</w:t>
            </w:r>
          </w:p>
        </w:tc>
        <w:tc>
          <w:tcPr>
            <w:tcW w:w="850" w:type="dxa"/>
            <w:tcBorders>
              <w:top w:val="single" w:sz="4" w:space="0" w:color="auto"/>
              <w:bottom w:val="single" w:sz="4" w:space="0" w:color="auto"/>
              <w:right w:val="nil"/>
            </w:tcBorders>
            <w:vAlign w:val="center"/>
          </w:tcPr>
          <w:p w:rsidR="00D8283C" w:rsidRPr="00CF65EB"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CF65EB">
              <w:rPr>
                <w:rFonts w:ascii="Simplified Arabic" w:eastAsia="Times New Roman" w:hAnsi="Simplified Arabic" w:cs="Simplified Arabic"/>
                <w:b/>
                <w:bCs/>
                <w:color w:val="000000"/>
                <w:sz w:val="20"/>
                <w:szCs w:val="20"/>
                <w:rtl/>
                <w:lang w:eastAsia="ar-SA" w:bidi="ar-EG"/>
              </w:rPr>
              <w:t>مرتفع</w:t>
            </w:r>
          </w:p>
        </w:tc>
      </w:tr>
      <w:tr w:rsidR="00D8283C" w:rsidRPr="00A75E22" w:rsidTr="00CF65EB">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7</w:t>
            </w:r>
          </w:p>
        </w:tc>
        <w:tc>
          <w:tcPr>
            <w:tcW w:w="945" w:type="dxa"/>
            <w:vMerge/>
            <w:tcBorders>
              <w:left w:val="single" w:sz="18" w:space="0" w:color="auto"/>
              <w:right w:val="single" w:sz="4"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p>
        </w:tc>
        <w:tc>
          <w:tcPr>
            <w:tcW w:w="985" w:type="dxa"/>
            <w:tcBorders>
              <w:top w:val="single" w:sz="4" w:space="0" w:color="auto"/>
              <w:left w:val="single" w:sz="4"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color w:val="000000"/>
                <w:sz w:val="20"/>
                <w:szCs w:val="20"/>
                <w:rtl/>
                <w:lang w:eastAsia="ar-SA" w:bidi="ar-EG"/>
              </w:rPr>
              <w:t>جانبا</w:t>
            </w:r>
          </w:p>
        </w:tc>
        <w:tc>
          <w:tcPr>
            <w:tcW w:w="1003"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37.133</w:t>
            </w:r>
          </w:p>
        </w:tc>
        <w:tc>
          <w:tcPr>
            <w:tcW w:w="814"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1.958</w:t>
            </w:r>
          </w:p>
        </w:tc>
        <w:tc>
          <w:tcPr>
            <w:tcW w:w="948"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32.400</w:t>
            </w:r>
          </w:p>
        </w:tc>
        <w:tc>
          <w:tcPr>
            <w:tcW w:w="851"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2.066</w:t>
            </w:r>
          </w:p>
        </w:tc>
        <w:tc>
          <w:tcPr>
            <w:tcW w:w="899" w:type="dxa"/>
            <w:tcBorders>
              <w:top w:val="single" w:sz="4" w:space="0" w:color="auto"/>
              <w:left w:val="single" w:sz="18"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4.733</w:t>
            </w:r>
          </w:p>
        </w:tc>
        <w:tc>
          <w:tcPr>
            <w:tcW w:w="827"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0.970</w:t>
            </w:r>
          </w:p>
        </w:tc>
        <w:tc>
          <w:tcPr>
            <w:tcW w:w="938" w:type="dxa"/>
            <w:tcBorders>
              <w:top w:val="single" w:sz="4"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4.880</w:t>
            </w:r>
          </w:p>
        </w:tc>
        <w:tc>
          <w:tcPr>
            <w:tcW w:w="851" w:type="dxa"/>
            <w:tcBorders>
              <w:top w:val="single" w:sz="4" w:space="0" w:color="auto"/>
              <w:bottom w:val="single" w:sz="4" w:space="0" w:color="auto"/>
              <w:right w:val="nil"/>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12.747</w:t>
            </w:r>
          </w:p>
        </w:tc>
        <w:tc>
          <w:tcPr>
            <w:tcW w:w="807" w:type="dxa"/>
            <w:tcBorders>
              <w:top w:val="single" w:sz="4" w:space="0" w:color="auto"/>
              <w:bottom w:val="single" w:sz="4" w:space="0" w:color="auto"/>
              <w:right w:val="nil"/>
            </w:tcBorders>
            <w:vAlign w:val="center"/>
          </w:tcPr>
          <w:p w:rsidR="00D8283C" w:rsidRPr="00CF65EB" w:rsidRDefault="00D8283C" w:rsidP="00CF65EB">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bidi="ar-EG"/>
              </w:rPr>
              <w:t>2.532</w:t>
            </w:r>
          </w:p>
        </w:tc>
        <w:tc>
          <w:tcPr>
            <w:tcW w:w="850" w:type="dxa"/>
            <w:tcBorders>
              <w:top w:val="single" w:sz="4" w:space="0" w:color="auto"/>
              <w:bottom w:val="single" w:sz="4" w:space="0" w:color="auto"/>
              <w:right w:val="nil"/>
            </w:tcBorders>
            <w:vAlign w:val="center"/>
          </w:tcPr>
          <w:p w:rsidR="00D8283C" w:rsidRPr="00CF65EB"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CF65EB">
              <w:rPr>
                <w:rFonts w:ascii="Simplified Arabic" w:eastAsia="Times New Roman" w:hAnsi="Simplified Arabic" w:cs="Simplified Arabic"/>
                <w:b/>
                <w:bCs/>
                <w:color w:val="000000"/>
                <w:sz w:val="20"/>
                <w:szCs w:val="20"/>
                <w:rtl/>
                <w:lang w:eastAsia="ar-SA" w:bidi="ar-EG"/>
              </w:rPr>
              <w:t>مرتفع</w:t>
            </w:r>
          </w:p>
        </w:tc>
      </w:tr>
      <w:tr w:rsidR="00D8283C" w:rsidRPr="00A75E22" w:rsidTr="00CF65EB">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8</w:t>
            </w:r>
          </w:p>
        </w:tc>
        <w:tc>
          <w:tcPr>
            <w:tcW w:w="945" w:type="dxa"/>
            <w:vMerge/>
            <w:tcBorders>
              <w:left w:val="single" w:sz="18" w:space="0" w:color="auto"/>
              <w:bottom w:val="single" w:sz="4" w:space="0" w:color="auto"/>
              <w:right w:val="single" w:sz="4"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p>
        </w:tc>
        <w:tc>
          <w:tcPr>
            <w:tcW w:w="985" w:type="dxa"/>
            <w:tcBorders>
              <w:top w:val="single" w:sz="4" w:space="0" w:color="auto"/>
              <w:left w:val="single" w:sz="4"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color w:val="000000"/>
                <w:sz w:val="20"/>
                <w:szCs w:val="20"/>
                <w:rtl/>
                <w:lang w:eastAsia="ar-SA" w:bidi="ar-EG"/>
              </w:rPr>
              <w:t>الظهر</w:t>
            </w:r>
          </w:p>
        </w:tc>
        <w:tc>
          <w:tcPr>
            <w:tcW w:w="1003"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36.600</w:t>
            </w:r>
          </w:p>
        </w:tc>
        <w:tc>
          <w:tcPr>
            <w:tcW w:w="814"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1.881</w:t>
            </w:r>
          </w:p>
        </w:tc>
        <w:tc>
          <w:tcPr>
            <w:tcW w:w="948"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39.333</w:t>
            </w:r>
          </w:p>
        </w:tc>
        <w:tc>
          <w:tcPr>
            <w:tcW w:w="851"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1.546</w:t>
            </w:r>
          </w:p>
        </w:tc>
        <w:tc>
          <w:tcPr>
            <w:tcW w:w="899" w:type="dxa"/>
            <w:tcBorders>
              <w:top w:val="single" w:sz="4" w:space="0" w:color="auto"/>
              <w:left w:val="single" w:sz="18"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2.733</w:t>
            </w:r>
          </w:p>
        </w:tc>
        <w:tc>
          <w:tcPr>
            <w:tcW w:w="827"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0.452</w:t>
            </w:r>
          </w:p>
        </w:tc>
        <w:tc>
          <w:tcPr>
            <w:tcW w:w="938" w:type="dxa"/>
            <w:tcBorders>
              <w:top w:val="single" w:sz="4"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6.045</w:t>
            </w:r>
          </w:p>
        </w:tc>
        <w:tc>
          <w:tcPr>
            <w:tcW w:w="851" w:type="dxa"/>
            <w:tcBorders>
              <w:top w:val="single" w:sz="4" w:space="0" w:color="auto"/>
              <w:bottom w:val="single" w:sz="4" w:space="0" w:color="auto"/>
              <w:right w:val="nil"/>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7.468</w:t>
            </w:r>
          </w:p>
        </w:tc>
        <w:tc>
          <w:tcPr>
            <w:tcW w:w="807" w:type="dxa"/>
            <w:tcBorders>
              <w:top w:val="single" w:sz="4" w:space="0" w:color="auto"/>
              <w:bottom w:val="single" w:sz="4" w:space="0" w:color="auto"/>
              <w:right w:val="nil"/>
            </w:tcBorders>
            <w:vAlign w:val="center"/>
          </w:tcPr>
          <w:p w:rsidR="00D8283C" w:rsidRPr="00CF65EB" w:rsidRDefault="00D8283C" w:rsidP="00CF65EB">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bidi="ar-EG"/>
              </w:rPr>
              <w:t>2.417</w:t>
            </w:r>
          </w:p>
        </w:tc>
        <w:tc>
          <w:tcPr>
            <w:tcW w:w="850" w:type="dxa"/>
            <w:tcBorders>
              <w:top w:val="single" w:sz="4" w:space="0" w:color="auto"/>
              <w:bottom w:val="single" w:sz="4" w:space="0" w:color="auto"/>
              <w:right w:val="nil"/>
            </w:tcBorders>
            <w:vAlign w:val="center"/>
          </w:tcPr>
          <w:p w:rsidR="00D8283C" w:rsidRPr="00CF65EB"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CF65EB">
              <w:rPr>
                <w:rFonts w:ascii="Simplified Arabic" w:eastAsia="Times New Roman" w:hAnsi="Simplified Arabic" w:cs="Simplified Arabic"/>
                <w:b/>
                <w:bCs/>
                <w:color w:val="000000"/>
                <w:sz w:val="20"/>
                <w:szCs w:val="20"/>
                <w:rtl/>
                <w:lang w:eastAsia="ar-SA" w:bidi="ar-EG"/>
              </w:rPr>
              <w:t>مرتفع</w:t>
            </w:r>
          </w:p>
        </w:tc>
      </w:tr>
      <w:tr w:rsidR="00D8283C" w:rsidRPr="00A75E22" w:rsidTr="00CF65EB">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9</w:t>
            </w:r>
          </w:p>
        </w:tc>
        <w:tc>
          <w:tcPr>
            <w:tcW w:w="945" w:type="dxa"/>
            <w:vMerge w:val="restart"/>
            <w:tcBorders>
              <w:top w:val="single" w:sz="4" w:space="0" w:color="auto"/>
              <w:left w:val="single" w:sz="18" w:space="0" w:color="auto"/>
              <w:right w:val="single" w:sz="4" w:space="0" w:color="auto"/>
            </w:tcBorders>
            <w:shd w:val="clear" w:color="auto" w:fill="FFFF00"/>
            <w:vAlign w:val="center"/>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rtl/>
                <w:lang w:eastAsia="ar-SA"/>
              </w:rPr>
              <w:t>مرونة الكتف</w:t>
            </w:r>
          </w:p>
        </w:tc>
        <w:tc>
          <w:tcPr>
            <w:tcW w:w="985" w:type="dxa"/>
            <w:tcBorders>
              <w:top w:val="single" w:sz="4" w:space="0" w:color="auto"/>
              <w:left w:val="single" w:sz="4"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A75E22">
              <w:rPr>
                <w:rFonts w:ascii="Simplified Arabic" w:eastAsia="Times New Roman" w:hAnsi="Simplified Arabic" w:cs="Simplified Arabic"/>
                <w:b/>
                <w:bCs/>
                <w:color w:val="000000"/>
                <w:sz w:val="20"/>
                <w:szCs w:val="20"/>
                <w:rtl/>
                <w:lang w:eastAsia="ar-SA" w:bidi="ar-EG"/>
              </w:rPr>
              <w:t>اماما</w:t>
            </w:r>
          </w:p>
        </w:tc>
        <w:tc>
          <w:tcPr>
            <w:tcW w:w="1003"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190.800</w:t>
            </w:r>
          </w:p>
        </w:tc>
        <w:tc>
          <w:tcPr>
            <w:tcW w:w="814"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3.272</w:t>
            </w:r>
          </w:p>
        </w:tc>
        <w:tc>
          <w:tcPr>
            <w:tcW w:w="948"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197.667</w:t>
            </w:r>
          </w:p>
        </w:tc>
        <w:tc>
          <w:tcPr>
            <w:tcW w:w="851" w:type="dxa"/>
            <w:tcBorders>
              <w:top w:val="single" w:sz="4"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4.423</w:t>
            </w:r>
          </w:p>
        </w:tc>
        <w:tc>
          <w:tcPr>
            <w:tcW w:w="899" w:type="dxa"/>
            <w:tcBorders>
              <w:top w:val="single" w:sz="4" w:space="0" w:color="auto"/>
              <w:left w:val="single" w:sz="18" w:space="0" w:color="auto"/>
              <w:bottom w:val="single" w:sz="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6.867</w:t>
            </w:r>
          </w:p>
        </w:tc>
        <w:tc>
          <w:tcPr>
            <w:tcW w:w="827" w:type="dxa"/>
            <w:tcBorders>
              <w:top w:val="single" w:sz="4" w:space="0" w:color="auto"/>
              <w:left w:val="single" w:sz="18"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0.956</w:t>
            </w:r>
          </w:p>
        </w:tc>
        <w:tc>
          <w:tcPr>
            <w:tcW w:w="938" w:type="dxa"/>
            <w:tcBorders>
              <w:top w:val="single" w:sz="4" w:space="0" w:color="auto"/>
              <w:bottom w:val="single" w:sz="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7.180</w:t>
            </w:r>
          </w:p>
        </w:tc>
        <w:tc>
          <w:tcPr>
            <w:tcW w:w="851" w:type="dxa"/>
            <w:tcBorders>
              <w:top w:val="single" w:sz="4" w:space="0" w:color="auto"/>
              <w:bottom w:val="single" w:sz="4" w:space="0" w:color="auto"/>
              <w:right w:val="nil"/>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3.599</w:t>
            </w:r>
          </w:p>
        </w:tc>
        <w:tc>
          <w:tcPr>
            <w:tcW w:w="807" w:type="dxa"/>
            <w:tcBorders>
              <w:top w:val="single" w:sz="4" w:space="0" w:color="auto"/>
              <w:bottom w:val="single" w:sz="4" w:space="0" w:color="auto"/>
              <w:right w:val="nil"/>
            </w:tcBorders>
            <w:vAlign w:val="center"/>
          </w:tcPr>
          <w:p w:rsidR="00D8283C" w:rsidRPr="00CF65EB" w:rsidRDefault="00D8283C" w:rsidP="00CF65EB">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bidi="ar-EG"/>
              </w:rPr>
              <w:t>3.242</w:t>
            </w:r>
          </w:p>
        </w:tc>
        <w:tc>
          <w:tcPr>
            <w:tcW w:w="850" w:type="dxa"/>
            <w:tcBorders>
              <w:top w:val="single" w:sz="4" w:space="0" w:color="auto"/>
              <w:bottom w:val="single" w:sz="4" w:space="0" w:color="auto"/>
              <w:right w:val="nil"/>
            </w:tcBorders>
            <w:vAlign w:val="center"/>
          </w:tcPr>
          <w:p w:rsidR="00D8283C" w:rsidRPr="00CF65EB"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CF65EB">
              <w:rPr>
                <w:rFonts w:ascii="Simplified Arabic" w:eastAsia="Times New Roman" w:hAnsi="Simplified Arabic" w:cs="Simplified Arabic"/>
                <w:b/>
                <w:bCs/>
                <w:color w:val="000000"/>
                <w:sz w:val="20"/>
                <w:szCs w:val="20"/>
                <w:rtl/>
                <w:lang w:eastAsia="ar-SA" w:bidi="ar-EG"/>
              </w:rPr>
              <w:t>مرتفع</w:t>
            </w:r>
          </w:p>
        </w:tc>
      </w:tr>
      <w:tr w:rsidR="00D8283C" w:rsidRPr="00A75E22" w:rsidTr="00CF65EB">
        <w:trPr>
          <w:trHeight w:val="229"/>
          <w:jc w:val="center"/>
        </w:trPr>
        <w:tc>
          <w:tcPr>
            <w:tcW w:w="500" w:type="dxa"/>
            <w:tcBorders>
              <w:top w:val="single" w:sz="4" w:space="0" w:color="auto"/>
              <w:left w:val="nil"/>
              <w:bottom w:val="thickThinSmallGap" w:sz="2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10</w:t>
            </w:r>
          </w:p>
        </w:tc>
        <w:tc>
          <w:tcPr>
            <w:tcW w:w="945" w:type="dxa"/>
            <w:vMerge/>
            <w:tcBorders>
              <w:left w:val="single" w:sz="18" w:space="0" w:color="auto"/>
              <w:bottom w:val="thickThinSmallGap" w:sz="24" w:space="0" w:color="auto"/>
              <w:right w:val="single" w:sz="4"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p>
        </w:tc>
        <w:tc>
          <w:tcPr>
            <w:tcW w:w="985" w:type="dxa"/>
            <w:tcBorders>
              <w:top w:val="single" w:sz="4" w:space="0" w:color="auto"/>
              <w:left w:val="single" w:sz="4" w:space="0" w:color="auto"/>
              <w:bottom w:val="thickThinSmallGap" w:sz="2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color w:val="000000"/>
                <w:sz w:val="20"/>
                <w:szCs w:val="20"/>
                <w:rtl/>
                <w:lang w:eastAsia="ar-SA" w:bidi="ar-EG"/>
              </w:rPr>
              <w:t>خلفا</w:t>
            </w:r>
          </w:p>
        </w:tc>
        <w:tc>
          <w:tcPr>
            <w:tcW w:w="1003" w:type="dxa"/>
            <w:tcBorders>
              <w:top w:val="single" w:sz="4" w:space="0" w:color="auto"/>
              <w:left w:val="single" w:sz="18" w:space="0" w:color="auto"/>
              <w:bottom w:val="thickThinSmallGap" w:sz="2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89.333</w:t>
            </w:r>
          </w:p>
        </w:tc>
        <w:tc>
          <w:tcPr>
            <w:tcW w:w="814" w:type="dxa"/>
            <w:tcBorders>
              <w:top w:val="single" w:sz="4" w:space="0" w:color="auto"/>
              <w:bottom w:val="thickThinSmallGap" w:sz="2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4.007</w:t>
            </w:r>
          </w:p>
        </w:tc>
        <w:tc>
          <w:tcPr>
            <w:tcW w:w="948" w:type="dxa"/>
            <w:tcBorders>
              <w:top w:val="single" w:sz="4" w:space="0" w:color="auto"/>
              <w:left w:val="single" w:sz="18" w:space="0" w:color="auto"/>
              <w:bottom w:val="thickThinSmallGap" w:sz="2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93.933</w:t>
            </w:r>
          </w:p>
        </w:tc>
        <w:tc>
          <w:tcPr>
            <w:tcW w:w="851" w:type="dxa"/>
            <w:tcBorders>
              <w:top w:val="single" w:sz="4" w:space="0" w:color="auto"/>
              <w:bottom w:val="thickThinSmallGap" w:sz="2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3.087</w:t>
            </w:r>
          </w:p>
        </w:tc>
        <w:tc>
          <w:tcPr>
            <w:tcW w:w="899" w:type="dxa"/>
            <w:tcBorders>
              <w:top w:val="single" w:sz="4" w:space="0" w:color="auto"/>
              <w:left w:val="single" w:sz="18" w:space="0" w:color="auto"/>
              <w:bottom w:val="thickThinSmallGap" w:sz="24" w:space="0" w:color="auto"/>
              <w:right w:val="single" w:sz="18"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4.600</w:t>
            </w:r>
          </w:p>
        </w:tc>
        <w:tc>
          <w:tcPr>
            <w:tcW w:w="827" w:type="dxa"/>
            <w:tcBorders>
              <w:top w:val="single" w:sz="4" w:space="0" w:color="auto"/>
              <w:left w:val="single" w:sz="18" w:space="0" w:color="auto"/>
              <w:bottom w:val="thickThinSmallGap" w:sz="2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0.663</w:t>
            </w:r>
          </w:p>
        </w:tc>
        <w:tc>
          <w:tcPr>
            <w:tcW w:w="938" w:type="dxa"/>
            <w:tcBorders>
              <w:top w:val="single" w:sz="4" w:space="0" w:color="auto"/>
              <w:bottom w:val="thickThinSmallGap" w:sz="24" w:space="0" w:color="auto"/>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6.943</w:t>
            </w:r>
          </w:p>
        </w:tc>
        <w:tc>
          <w:tcPr>
            <w:tcW w:w="851" w:type="dxa"/>
            <w:tcBorders>
              <w:top w:val="single" w:sz="4" w:space="0" w:color="auto"/>
              <w:bottom w:val="thickThinSmallGap" w:sz="24" w:space="0" w:color="auto"/>
              <w:right w:val="nil"/>
            </w:tcBorders>
            <w:vAlign w:val="center"/>
          </w:tcPr>
          <w:p w:rsidR="00D8283C" w:rsidRPr="00CF65EB" w:rsidRDefault="00D8283C" w:rsidP="00CF65EB">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rPr>
              <w:t>5.149</w:t>
            </w:r>
          </w:p>
        </w:tc>
        <w:tc>
          <w:tcPr>
            <w:tcW w:w="807" w:type="dxa"/>
            <w:tcBorders>
              <w:top w:val="single" w:sz="4" w:space="0" w:color="auto"/>
              <w:bottom w:val="thickThinSmallGap" w:sz="24" w:space="0" w:color="auto"/>
              <w:right w:val="nil"/>
            </w:tcBorders>
            <w:vAlign w:val="center"/>
          </w:tcPr>
          <w:p w:rsidR="00D8283C" w:rsidRPr="00CF65EB" w:rsidRDefault="00D8283C" w:rsidP="00CF65EB">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0"/>
                <w:szCs w:val="20"/>
                <w:rtl/>
                <w:lang w:eastAsia="ar-SA" w:bidi="ar-EG"/>
              </w:rPr>
              <w:t>2.357</w:t>
            </w:r>
          </w:p>
        </w:tc>
        <w:tc>
          <w:tcPr>
            <w:tcW w:w="850" w:type="dxa"/>
            <w:tcBorders>
              <w:top w:val="single" w:sz="4" w:space="0" w:color="auto"/>
              <w:bottom w:val="thickThinSmallGap" w:sz="24" w:space="0" w:color="auto"/>
              <w:right w:val="nil"/>
            </w:tcBorders>
            <w:vAlign w:val="center"/>
          </w:tcPr>
          <w:p w:rsidR="00D8283C" w:rsidRPr="00CF65EB"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CF65EB">
              <w:rPr>
                <w:rFonts w:ascii="Simplified Arabic" w:eastAsia="Times New Roman" w:hAnsi="Simplified Arabic" w:cs="Simplified Arabic"/>
                <w:b/>
                <w:bCs/>
                <w:color w:val="000000"/>
                <w:sz w:val="20"/>
                <w:szCs w:val="20"/>
                <w:rtl/>
                <w:lang w:eastAsia="ar-SA" w:bidi="ar-EG"/>
              </w:rPr>
              <w:t>مرتفع</w:t>
            </w:r>
          </w:p>
        </w:tc>
      </w:tr>
    </w:tbl>
    <w:p w:rsidR="00D8283C" w:rsidRPr="00A75E22" w:rsidRDefault="00D8283C" w:rsidP="00D8283C">
      <w:pPr>
        <w:spacing w:after="0" w:line="240" w:lineRule="auto"/>
        <w:rPr>
          <w:rFonts w:ascii="Simplified Arabic" w:eastAsia="Times New Roman" w:hAnsi="Simplified Arabic" w:cs="Simplified Arabic"/>
          <w:b/>
          <w:bCs/>
          <w:sz w:val="28"/>
          <w:szCs w:val="28"/>
          <w:rtl/>
        </w:rPr>
      </w:pPr>
      <w:r w:rsidRPr="00A75E22">
        <w:rPr>
          <w:rFonts w:ascii="Simplified Arabic" w:eastAsia="Times New Roman" w:hAnsi="Simplified Arabic" w:cs="Simplified Arabic"/>
          <w:b/>
          <w:bCs/>
          <w:sz w:val="28"/>
          <w:szCs w:val="28"/>
          <w:rtl/>
        </w:rPr>
        <w:t>قيمة ت الجدولية عند مستوى معنوية 0.05=1.761</w:t>
      </w:r>
    </w:p>
    <w:p w:rsidR="00D8283C" w:rsidRPr="00A75E22" w:rsidRDefault="00D8283C" w:rsidP="00CF65EB">
      <w:pPr>
        <w:spacing w:after="0" w:line="240" w:lineRule="auto"/>
        <w:rPr>
          <w:rFonts w:ascii="Simplified Arabic" w:eastAsia="Times New Roman" w:hAnsi="Simplified Arabic" w:cs="Simplified Arabic"/>
          <w:b/>
          <w:bCs/>
          <w:sz w:val="28"/>
          <w:szCs w:val="28"/>
          <w:lang w:bidi="ar-EG"/>
        </w:rPr>
      </w:pPr>
      <w:r w:rsidRPr="00A75E22">
        <w:rPr>
          <w:rFonts w:ascii="Simplified Arabic" w:eastAsia="Times New Roman" w:hAnsi="Simplified Arabic" w:cs="Simplified Arabic"/>
          <w:b/>
          <w:bCs/>
          <w:sz w:val="28"/>
          <w:szCs w:val="28"/>
          <w:rtl/>
        </w:rPr>
        <w:t>مستويات حجم التأثير :     0.20   : منخفض    0.50 : متوسط     0.80 : مرتفع</w:t>
      </w:r>
    </w:p>
    <w:p w:rsidR="00D8283C" w:rsidRPr="00CF65EB" w:rsidRDefault="00D8283C" w:rsidP="00CF65EB">
      <w:pPr>
        <w:spacing w:after="0" w:line="240" w:lineRule="auto"/>
        <w:ind w:firstLine="720"/>
        <w:jc w:val="lowKashida"/>
        <w:rPr>
          <w:rFonts w:ascii="Simplified Arabic" w:eastAsia="Times New Roman" w:hAnsi="Simplified Arabic" w:cs="Simplified Arabic"/>
          <w:sz w:val="30"/>
          <w:szCs w:val="30"/>
          <w:rtl/>
          <w:lang w:eastAsia="ar-SA"/>
        </w:rPr>
      </w:pPr>
      <w:r w:rsidRPr="00CF65EB">
        <w:rPr>
          <w:rFonts w:ascii="Simplified Arabic" w:eastAsia="Times New Roman" w:hAnsi="Simplified Arabic" w:cs="Simplified Arabic"/>
          <w:sz w:val="30"/>
          <w:szCs w:val="30"/>
          <w:rtl/>
          <w:lang w:eastAsia="ar-SA"/>
        </w:rPr>
        <w:t>يتضح من جدول (5) دلالة الفروق الاحصائية عند مستوى معنوية</w:t>
      </w:r>
      <w:r w:rsidRPr="00CF65EB">
        <w:rPr>
          <w:rFonts w:ascii="Simplified Arabic" w:eastAsia="Times New Roman" w:hAnsi="Simplified Arabic" w:cs="Simplified Arabic"/>
          <w:sz w:val="30"/>
          <w:szCs w:val="30"/>
          <w:lang w:eastAsia="ar-SA"/>
        </w:rPr>
        <w:t xml:space="preserve"> </w:t>
      </w:r>
      <w:r w:rsidRPr="00CF65EB">
        <w:rPr>
          <w:rFonts w:ascii="Simplified Arabic" w:eastAsia="Times New Roman" w:hAnsi="Simplified Arabic" w:cs="Simplified Arabic"/>
          <w:sz w:val="30"/>
          <w:szCs w:val="30"/>
          <w:rtl/>
          <w:lang w:eastAsia="ar-SA"/>
        </w:rPr>
        <w:t xml:space="preserve">0.05بين القياسين القبلى والبعدى لدى المجموعة التجريبية فى </w:t>
      </w:r>
      <w:r w:rsidRPr="00CF65EB">
        <w:rPr>
          <w:rFonts w:ascii="Simplified Arabic" w:eastAsia="Calibri" w:hAnsi="Simplified Arabic" w:cs="Simplified Arabic"/>
          <w:sz w:val="30"/>
          <w:szCs w:val="30"/>
          <w:rtl/>
          <w:lang w:eastAsia="ar-SA"/>
        </w:rPr>
        <w:t>الاختبارات البدنية</w:t>
      </w:r>
      <w:r w:rsidRPr="00CF65EB">
        <w:rPr>
          <w:rFonts w:ascii="Simplified Arabic" w:eastAsia="Times New Roman" w:hAnsi="Simplified Arabic" w:cs="Simplified Arabic"/>
          <w:sz w:val="30"/>
          <w:szCs w:val="30"/>
          <w:rtl/>
          <w:lang w:eastAsia="ar-SA"/>
        </w:rPr>
        <w:t xml:space="preserve">  قيد البحث ويتضح وجود فروق دالة احصائيا لصالح القياس البعدى حيث تراوحت قيمة (ت) ما بين (4.111 الى 11.600 ) كما تراوحت نسب التحسن المئوية ما بين (3.599% الى 65.555 %) كما يتضح من جدول</w:t>
      </w:r>
      <w:r w:rsidR="00A53374" w:rsidRPr="00CF65EB">
        <w:rPr>
          <w:rFonts w:ascii="Simplified Arabic" w:eastAsia="Times New Roman" w:hAnsi="Simplified Arabic" w:cs="Simplified Arabic"/>
          <w:sz w:val="30"/>
          <w:szCs w:val="30"/>
          <w:rtl/>
          <w:lang w:eastAsia="ar-SA"/>
        </w:rPr>
        <w:t xml:space="preserve"> (</w:t>
      </w:r>
      <w:r w:rsidR="00CF65EB">
        <w:rPr>
          <w:rFonts w:ascii="Simplified Arabic" w:eastAsia="Times New Roman" w:hAnsi="Simplified Arabic" w:cs="Simplified Arabic" w:hint="cs"/>
          <w:sz w:val="30"/>
          <w:szCs w:val="30"/>
          <w:rtl/>
          <w:lang w:eastAsia="ar-SA"/>
        </w:rPr>
        <w:t>1 - 4</w:t>
      </w:r>
      <w:r w:rsidR="00A53374" w:rsidRPr="00CF65EB">
        <w:rPr>
          <w:rFonts w:ascii="Simplified Arabic" w:eastAsia="Times New Roman" w:hAnsi="Simplified Arabic" w:cs="Simplified Arabic"/>
          <w:sz w:val="30"/>
          <w:szCs w:val="30"/>
          <w:rtl/>
          <w:lang w:eastAsia="ar-SA"/>
        </w:rPr>
        <w:t>)</w:t>
      </w:r>
      <w:r w:rsidRPr="00CF65EB">
        <w:rPr>
          <w:rFonts w:ascii="Simplified Arabic" w:eastAsia="Times New Roman" w:hAnsi="Simplified Arabic" w:cs="Simplified Arabic"/>
          <w:sz w:val="30"/>
          <w:szCs w:val="30"/>
          <w:rtl/>
          <w:lang w:eastAsia="ar-SA"/>
        </w:rPr>
        <w:t xml:space="preserve"> ان قيم حجم التاثير للاختبارات البدنية  </w:t>
      </w:r>
      <w:r w:rsidRPr="00CF65EB">
        <w:rPr>
          <w:rFonts w:ascii="Simplified Arabic" w:eastAsia="Times New Roman" w:hAnsi="Simplified Arabic" w:cs="Simplified Arabic"/>
          <w:sz w:val="30"/>
          <w:szCs w:val="30"/>
          <w:rtl/>
          <w:lang w:eastAsia="ar-SA"/>
        </w:rPr>
        <w:lastRenderedPageBreak/>
        <w:t xml:space="preserve">اكبر من (0.80) وقد حققت قيم تراوحت ما بين (2.357 الى  3.486) وهى دلالات المرتفعة 0مما يدل على فاعلية البرنامج 0000  بشكل كبير على المتغير التابع </w:t>
      </w:r>
      <w:r w:rsidR="00A53374" w:rsidRPr="00CF65EB">
        <w:rPr>
          <w:rFonts w:ascii="Simplified Arabic" w:eastAsia="Times New Roman" w:hAnsi="Simplified Arabic" w:cs="Simplified Arabic"/>
          <w:sz w:val="30"/>
          <w:szCs w:val="30"/>
          <w:rtl/>
          <w:lang w:eastAsia="ar-SA"/>
        </w:rPr>
        <w:t>.</w:t>
      </w:r>
    </w:p>
    <w:p w:rsidR="00D8283C" w:rsidRPr="00A75E22" w:rsidRDefault="00D8283C" w:rsidP="00D8283C">
      <w:pPr>
        <w:spacing w:after="0" w:line="240" w:lineRule="auto"/>
        <w:rPr>
          <w:rFonts w:ascii="Simplified Arabic" w:eastAsia="Times New Roman" w:hAnsi="Simplified Arabic" w:cs="Simplified Arabic"/>
          <w:b/>
          <w:bCs/>
          <w:sz w:val="28"/>
          <w:szCs w:val="28"/>
          <w:rtl/>
          <w:lang w:eastAsia="ar-SA"/>
        </w:rPr>
      </w:pPr>
    </w:p>
    <w:p w:rsidR="00D8283C" w:rsidRPr="00A75E22" w:rsidRDefault="00D8283C" w:rsidP="00D8283C">
      <w:pPr>
        <w:spacing w:after="0" w:line="240" w:lineRule="auto"/>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noProof/>
          <w:bdr w:val="double" w:sz="4" w:space="0" w:color="auto"/>
          <w:rtl/>
        </w:rPr>
        <w:drawing>
          <wp:inline distT="0" distB="0" distL="0" distR="0" wp14:anchorId="6C4CCB7C" wp14:editId="59273860">
            <wp:extent cx="5274310" cy="2880000"/>
            <wp:effectExtent l="19050" t="0" r="21590" b="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1CED" w:rsidRPr="00A75E22" w:rsidRDefault="00B01CED" w:rsidP="00D8283C">
      <w:pPr>
        <w:spacing w:after="0" w:line="240" w:lineRule="auto"/>
        <w:jc w:val="center"/>
        <w:rPr>
          <w:rFonts w:ascii="Simplified Arabic" w:eastAsia="Times New Roman" w:hAnsi="Simplified Arabic" w:cs="Simplified Arabic"/>
          <w:b/>
          <w:bCs/>
          <w:sz w:val="28"/>
          <w:szCs w:val="28"/>
          <w:rtl/>
        </w:rPr>
      </w:pPr>
    </w:p>
    <w:p w:rsidR="00D8283C" w:rsidRPr="00CF65EB" w:rsidRDefault="00CF65EB" w:rsidP="00D8283C">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hint="cs"/>
          <w:sz w:val="32"/>
          <w:szCs w:val="32"/>
          <w:rtl/>
        </w:rPr>
        <w:t xml:space="preserve">شكل (1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CF65EB" w:rsidRDefault="00D8283C" w:rsidP="00D8283C">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 xml:space="preserve">يوضح الفروق بين متوسطات القياسات القبلية والبعدية لدى المجموعة التجريبية </w:t>
      </w:r>
    </w:p>
    <w:p w:rsidR="00D8283C" w:rsidRPr="00CF65EB" w:rsidRDefault="00D8283C" w:rsidP="00D8283C">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فى متغيرات القوة العضلية قيد البحث</w:t>
      </w:r>
    </w:p>
    <w:p w:rsidR="00D8283C" w:rsidRPr="00A75E22" w:rsidRDefault="00D8283C" w:rsidP="00D8283C">
      <w:pPr>
        <w:spacing w:after="0" w:line="240" w:lineRule="auto"/>
        <w:jc w:val="center"/>
        <w:rPr>
          <w:rFonts w:ascii="Simplified Arabic" w:eastAsia="Times New Roman" w:hAnsi="Simplified Arabic" w:cs="Simplified Arabic"/>
          <w:b/>
          <w:bCs/>
          <w:sz w:val="26"/>
          <w:szCs w:val="26"/>
          <w:rtl/>
        </w:rPr>
      </w:pPr>
    </w:p>
    <w:p w:rsidR="00D8283C" w:rsidRPr="00A75E22" w:rsidRDefault="00D8283C" w:rsidP="00D8283C">
      <w:pPr>
        <w:spacing w:after="0" w:line="240" w:lineRule="auto"/>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noProof/>
          <w:bdr w:val="double" w:sz="4" w:space="0" w:color="auto"/>
          <w:rtl/>
        </w:rPr>
        <w:drawing>
          <wp:inline distT="0" distB="0" distL="0" distR="0" wp14:anchorId="50AA9D1B" wp14:editId="3C59F3AB">
            <wp:extent cx="5274310" cy="2880000"/>
            <wp:effectExtent l="19050" t="0" r="21590" b="0"/>
            <wp:docPr id="2"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65EB" w:rsidRPr="00CF65EB" w:rsidRDefault="00CF65EB" w:rsidP="00CF65EB">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hint="cs"/>
          <w:sz w:val="32"/>
          <w:szCs w:val="32"/>
          <w:rtl/>
        </w:rPr>
        <w:t>شكل (</w:t>
      </w:r>
      <w:r>
        <w:rPr>
          <w:rFonts w:ascii="Simplified Arabic" w:eastAsia="Times New Roman" w:hAnsi="Simplified Arabic" w:cs="MCS Taybah S_U normal." w:hint="cs"/>
          <w:sz w:val="32"/>
          <w:szCs w:val="32"/>
          <w:rtl/>
        </w:rPr>
        <w:t>2</w:t>
      </w:r>
      <w:r w:rsidRPr="00CF65EB">
        <w:rPr>
          <w:rFonts w:ascii="Simplified Arabic" w:eastAsia="Times New Roman" w:hAnsi="Simplified Arabic" w:cs="MCS Taybah S_U normal." w:hint="cs"/>
          <w:sz w:val="32"/>
          <w:szCs w:val="32"/>
          <w:rtl/>
        </w:rPr>
        <w:t xml:space="preserve">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CF65EB" w:rsidRDefault="00D8283C" w:rsidP="00D8283C">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يوضح الفروق بين متوسطات القياسات القبلية والبعدية لدى المجموعة التجريبية</w:t>
      </w:r>
    </w:p>
    <w:p w:rsidR="00D8283C" w:rsidRPr="00CF65EB" w:rsidRDefault="00D8283C" w:rsidP="00D8283C">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 xml:space="preserve"> فى متغير السرعة قيد البحث</w:t>
      </w:r>
    </w:p>
    <w:p w:rsidR="00D8283C" w:rsidRPr="00A75E22" w:rsidRDefault="00D8283C" w:rsidP="00D8283C">
      <w:pPr>
        <w:spacing w:after="0" w:line="240" w:lineRule="auto"/>
        <w:jc w:val="center"/>
        <w:rPr>
          <w:rFonts w:ascii="Simplified Arabic" w:eastAsia="Times New Roman" w:hAnsi="Simplified Arabic" w:cs="Simplified Arabic"/>
          <w:b/>
          <w:bCs/>
          <w:sz w:val="26"/>
          <w:szCs w:val="26"/>
          <w:rtl/>
        </w:rPr>
      </w:pPr>
      <w:r w:rsidRPr="00A75E22">
        <w:rPr>
          <w:rFonts w:ascii="Simplified Arabic" w:eastAsia="Times New Roman" w:hAnsi="Simplified Arabic" w:cs="Simplified Arabic"/>
          <w:b/>
          <w:bCs/>
          <w:noProof/>
          <w:sz w:val="26"/>
          <w:szCs w:val="26"/>
          <w:bdr w:val="double" w:sz="4" w:space="0" w:color="auto"/>
          <w:rtl/>
        </w:rPr>
        <w:lastRenderedPageBreak/>
        <w:drawing>
          <wp:inline distT="0" distB="0" distL="0" distR="0" wp14:anchorId="61E5BF4F" wp14:editId="45E931E2">
            <wp:extent cx="5274310" cy="2880000"/>
            <wp:effectExtent l="19050" t="0" r="21590" b="0"/>
            <wp:docPr id="3"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65EB" w:rsidRPr="00CF65EB" w:rsidRDefault="00CF65EB" w:rsidP="00CF65EB">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hint="cs"/>
          <w:sz w:val="32"/>
          <w:szCs w:val="32"/>
          <w:rtl/>
        </w:rPr>
        <w:t>شكل (</w:t>
      </w:r>
      <w:r>
        <w:rPr>
          <w:rFonts w:ascii="Simplified Arabic" w:eastAsia="Times New Roman" w:hAnsi="Simplified Arabic" w:cs="MCS Taybah S_U normal." w:hint="cs"/>
          <w:sz w:val="32"/>
          <w:szCs w:val="32"/>
          <w:rtl/>
        </w:rPr>
        <w:t>3</w:t>
      </w:r>
      <w:r w:rsidRPr="00CF65EB">
        <w:rPr>
          <w:rFonts w:ascii="Simplified Arabic" w:eastAsia="Times New Roman" w:hAnsi="Simplified Arabic" w:cs="MCS Taybah S_U normal." w:hint="cs"/>
          <w:sz w:val="32"/>
          <w:szCs w:val="32"/>
          <w:rtl/>
        </w:rPr>
        <w:t xml:space="preserve">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CF65EB" w:rsidRDefault="00D8283C" w:rsidP="00D8283C">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يوضح الفروق بين متوسطات القياسات القبلية والبعدية لدى المجموعة التجريبية</w:t>
      </w:r>
    </w:p>
    <w:p w:rsidR="00D8283C" w:rsidRPr="00CF65EB" w:rsidRDefault="00D8283C" w:rsidP="00D8283C">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 xml:space="preserve"> فى متغيرات المرونة قيد البحث</w:t>
      </w:r>
    </w:p>
    <w:p w:rsidR="00A53374" w:rsidRPr="00A75E22" w:rsidRDefault="00A53374" w:rsidP="00D8283C">
      <w:pPr>
        <w:spacing w:after="0" w:line="240" w:lineRule="auto"/>
        <w:jc w:val="center"/>
        <w:rPr>
          <w:rFonts w:ascii="Simplified Arabic" w:eastAsia="Times New Roman" w:hAnsi="Simplified Arabic" w:cs="Simplified Arabic"/>
          <w:b/>
          <w:bCs/>
          <w:sz w:val="28"/>
          <w:szCs w:val="28"/>
          <w:rtl/>
        </w:rPr>
      </w:pPr>
    </w:p>
    <w:p w:rsidR="008E5FDC" w:rsidRPr="00CF65EB" w:rsidRDefault="008E5FDC" w:rsidP="00CF65EB">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جدول  (</w:t>
      </w:r>
      <w:r w:rsidR="00CF65EB" w:rsidRPr="00CF65EB">
        <w:rPr>
          <w:rFonts w:ascii="Simplified Arabic" w:eastAsia="Times New Roman" w:hAnsi="Simplified Arabic" w:cs="MCS Taybah S_U normal." w:hint="cs"/>
          <w:sz w:val="32"/>
          <w:szCs w:val="32"/>
          <w:rtl/>
        </w:rPr>
        <w:t>2 - 4</w:t>
      </w:r>
      <w:r w:rsidRPr="00CF65EB">
        <w:rPr>
          <w:rFonts w:ascii="Simplified Arabic" w:eastAsia="Times New Roman" w:hAnsi="Simplified Arabic" w:cs="MCS Taybah S_U normal."/>
          <w:sz w:val="32"/>
          <w:szCs w:val="32"/>
          <w:rtl/>
        </w:rPr>
        <w:t>)</w:t>
      </w:r>
    </w:p>
    <w:p w:rsidR="008E5FDC" w:rsidRPr="00CF65EB" w:rsidRDefault="008E5FDC" w:rsidP="008E5FDC">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 xml:space="preserve">دلالة الفروق بين القياس القبلي والبعدى لدى المجموعة التجريبية </w:t>
      </w:r>
    </w:p>
    <w:p w:rsidR="008E5FDC" w:rsidRPr="00CF65EB" w:rsidRDefault="008E5FDC" w:rsidP="008E5FDC">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sz w:val="32"/>
          <w:szCs w:val="32"/>
          <w:rtl/>
        </w:rPr>
        <w:t>فى متغيرات المستوى الرقمى  قيد البحث</w:t>
      </w:r>
    </w:p>
    <w:p w:rsidR="008E5FDC" w:rsidRPr="00CF65EB" w:rsidRDefault="008E5FDC" w:rsidP="008E5FDC">
      <w:pPr>
        <w:spacing w:after="0" w:line="240" w:lineRule="auto"/>
        <w:jc w:val="right"/>
        <w:rPr>
          <w:rFonts w:ascii="Simplified Arabic" w:eastAsia="Times New Roman" w:hAnsi="Simplified Arabic" w:cs="MCS Taybah S_U normal."/>
          <w:sz w:val="32"/>
          <w:szCs w:val="32"/>
        </w:rPr>
      </w:pPr>
      <w:r w:rsidRPr="00CF65EB">
        <w:rPr>
          <w:rFonts w:ascii="Simplified Arabic" w:eastAsia="Times New Roman" w:hAnsi="Simplified Arabic" w:cs="MCS Taybah S_U normal."/>
          <w:sz w:val="32"/>
          <w:szCs w:val="32"/>
          <w:rtl/>
        </w:rPr>
        <w:tab/>
        <w:t>ن=15</w:t>
      </w:r>
    </w:p>
    <w:tbl>
      <w:tblPr>
        <w:tblStyle w:val="TableGrid1"/>
        <w:bidiVisual/>
        <w:tblW w:w="11013" w:type="dxa"/>
        <w:jc w:val="center"/>
        <w:tblInd w:w="-186" w:type="dxa"/>
        <w:tblLayout w:type="fixed"/>
        <w:tblLook w:val="01E0" w:firstRow="1" w:lastRow="1" w:firstColumn="1" w:lastColumn="1" w:noHBand="0" w:noVBand="0"/>
      </w:tblPr>
      <w:tblGrid>
        <w:gridCol w:w="500"/>
        <w:gridCol w:w="1725"/>
        <w:gridCol w:w="1003"/>
        <w:gridCol w:w="814"/>
        <w:gridCol w:w="948"/>
        <w:gridCol w:w="851"/>
        <w:gridCol w:w="899"/>
        <w:gridCol w:w="827"/>
        <w:gridCol w:w="938"/>
        <w:gridCol w:w="851"/>
        <w:gridCol w:w="807"/>
        <w:gridCol w:w="850"/>
      </w:tblGrid>
      <w:tr w:rsidR="008E5FDC" w:rsidRPr="00A75E22" w:rsidTr="00CF65EB">
        <w:trPr>
          <w:trHeight w:val="295"/>
          <w:jc w:val="center"/>
        </w:trPr>
        <w:tc>
          <w:tcPr>
            <w:tcW w:w="500" w:type="dxa"/>
            <w:vMerge w:val="restart"/>
            <w:tcBorders>
              <w:top w:val="thinThickSmallGap" w:sz="24" w:space="0" w:color="auto"/>
              <w:left w:val="nil"/>
              <w:right w:val="single" w:sz="18" w:space="0" w:color="auto"/>
            </w:tcBorders>
          </w:tcPr>
          <w:p w:rsidR="008E5FDC" w:rsidRPr="00A75E22" w:rsidRDefault="008E5FDC" w:rsidP="00A53374">
            <w:pPr>
              <w:tabs>
                <w:tab w:val="left" w:pos="3188"/>
              </w:tabs>
              <w:rPr>
                <w:rFonts w:ascii="Simplified Arabic" w:eastAsia="Times New Roman" w:hAnsi="Simplified Arabic" w:cs="Simplified Arabic"/>
                <w:rtl/>
                <w:lang w:eastAsia="ar-SA"/>
              </w:rPr>
            </w:pPr>
            <w:r w:rsidRPr="00A75E22">
              <w:rPr>
                <w:rFonts w:ascii="Simplified Arabic" w:eastAsia="Times New Roman" w:hAnsi="Simplified Arabic" w:cs="Simplified Arabic"/>
                <w:rtl/>
                <w:lang w:eastAsia="ar-SA"/>
              </w:rPr>
              <w:t>م</w:t>
            </w:r>
          </w:p>
        </w:tc>
        <w:tc>
          <w:tcPr>
            <w:tcW w:w="1725" w:type="dxa"/>
            <w:vMerge w:val="restart"/>
            <w:tcBorders>
              <w:top w:val="thinThickSmallGap" w:sz="24" w:space="0" w:color="auto"/>
              <w:left w:val="single" w:sz="18" w:space="0" w:color="auto"/>
              <w:right w:val="single" w:sz="18" w:space="0" w:color="auto"/>
            </w:tcBorders>
            <w:shd w:val="clear" w:color="auto" w:fill="FFFF00"/>
            <w:vAlign w:val="center"/>
          </w:tcPr>
          <w:p w:rsidR="008E5FDC" w:rsidRPr="00A75E22" w:rsidRDefault="008E5FDC" w:rsidP="00A53374">
            <w:pPr>
              <w:tabs>
                <w:tab w:val="left" w:pos="3188"/>
              </w:tabs>
              <w:jc w:val="center"/>
              <w:rPr>
                <w:rFonts w:ascii="Simplified Arabic" w:eastAsia="Times New Roman" w:hAnsi="Simplified Arabic" w:cs="Simplified Arabic"/>
                <w:b/>
                <w:bCs/>
                <w:sz w:val="32"/>
                <w:szCs w:val="32"/>
                <w:rtl/>
                <w:lang w:eastAsia="ar-SA" w:bidi="ar-EG"/>
              </w:rPr>
            </w:pPr>
            <w:r w:rsidRPr="00A75E22">
              <w:rPr>
                <w:rFonts w:ascii="Simplified Arabic" w:eastAsia="Times New Roman" w:hAnsi="Simplified Arabic" w:cs="Simplified Arabic"/>
                <w:b/>
                <w:bCs/>
                <w:sz w:val="26"/>
                <w:szCs w:val="26"/>
                <w:rtl/>
                <w:lang w:eastAsia="ar-SA"/>
              </w:rPr>
              <w:t>المستوى الرقمى</w:t>
            </w:r>
          </w:p>
        </w:tc>
        <w:tc>
          <w:tcPr>
            <w:tcW w:w="1817" w:type="dxa"/>
            <w:gridSpan w:val="2"/>
            <w:tcBorders>
              <w:top w:val="thinThickSmallGap" w:sz="24" w:space="0" w:color="auto"/>
              <w:left w:val="single" w:sz="18" w:space="0" w:color="auto"/>
            </w:tcBorders>
            <w:vAlign w:val="center"/>
          </w:tcPr>
          <w:p w:rsidR="008E5FDC" w:rsidRPr="00A75E22" w:rsidRDefault="008E5FDC" w:rsidP="00A53374">
            <w:pPr>
              <w:tabs>
                <w:tab w:val="left" w:pos="3188"/>
              </w:tabs>
              <w:jc w:val="center"/>
              <w:rPr>
                <w:rFonts w:ascii="Simplified Arabic" w:eastAsia="Times New Roman" w:hAnsi="Simplified Arabic" w:cs="Simplified Arabic"/>
                <w:b/>
                <w:bCs/>
                <w:sz w:val="28"/>
                <w:szCs w:val="28"/>
                <w:rtl/>
                <w:lang w:eastAsia="ar-SA"/>
              </w:rPr>
            </w:pPr>
            <w:r w:rsidRPr="00A75E22">
              <w:rPr>
                <w:rFonts w:ascii="Simplified Arabic" w:eastAsia="Times New Roman" w:hAnsi="Simplified Arabic" w:cs="Simplified Arabic"/>
                <w:b/>
                <w:bCs/>
                <w:sz w:val="28"/>
                <w:szCs w:val="28"/>
                <w:rtl/>
                <w:lang w:eastAsia="ar-SA"/>
              </w:rPr>
              <w:t>القياس القبلي</w:t>
            </w:r>
          </w:p>
        </w:tc>
        <w:tc>
          <w:tcPr>
            <w:tcW w:w="1799" w:type="dxa"/>
            <w:gridSpan w:val="2"/>
            <w:tcBorders>
              <w:top w:val="thinThickSmallGap" w:sz="24" w:space="0" w:color="auto"/>
              <w:right w:val="single" w:sz="18" w:space="0" w:color="auto"/>
            </w:tcBorders>
            <w:vAlign w:val="center"/>
          </w:tcPr>
          <w:p w:rsidR="008E5FDC" w:rsidRPr="00A75E22" w:rsidRDefault="008E5FDC" w:rsidP="00A53374">
            <w:pPr>
              <w:tabs>
                <w:tab w:val="left" w:pos="3188"/>
              </w:tabs>
              <w:jc w:val="center"/>
              <w:rPr>
                <w:rFonts w:ascii="Simplified Arabic" w:eastAsia="Times New Roman" w:hAnsi="Simplified Arabic" w:cs="Simplified Arabic"/>
                <w:b/>
                <w:bCs/>
                <w:sz w:val="28"/>
                <w:szCs w:val="28"/>
                <w:rtl/>
                <w:lang w:eastAsia="ar-SA"/>
              </w:rPr>
            </w:pPr>
            <w:r w:rsidRPr="00A75E22">
              <w:rPr>
                <w:rFonts w:ascii="Simplified Arabic" w:eastAsia="Times New Roman" w:hAnsi="Simplified Arabic" w:cs="Simplified Arabic"/>
                <w:b/>
                <w:bCs/>
                <w:sz w:val="28"/>
                <w:szCs w:val="28"/>
                <w:rtl/>
                <w:lang w:eastAsia="ar-SA"/>
              </w:rPr>
              <w:t>القياس البعدى</w:t>
            </w:r>
          </w:p>
        </w:tc>
        <w:tc>
          <w:tcPr>
            <w:tcW w:w="899" w:type="dxa"/>
            <w:vMerge w:val="restart"/>
            <w:tcBorders>
              <w:top w:val="thinThickSmallGap" w:sz="24" w:space="0" w:color="auto"/>
              <w:left w:val="single" w:sz="18" w:space="0" w:color="auto"/>
              <w:right w:val="single" w:sz="18" w:space="0" w:color="auto"/>
            </w:tcBorders>
            <w:vAlign w:val="center"/>
          </w:tcPr>
          <w:p w:rsidR="008E5FDC" w:rsidRPr="00A75E22" w:rsidRDefault="008E5FDC" w:rsidP="00A53374">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فروق المتوسطات</w:t>
            </w:r>
          </w:p>
        </w:tc>
        <w:tc>
          <w:tcPr>
            <w:tcW w:w="827" w:type="dxa"/>
            <w:vMerge w:val="restart"/>
            <w:tcBorders>
              <w:top w:val="thinThickSmallGap" w:sz="24" w:space="0" w:color="auto"/>
              <w:left w:val="single" w:sz="18" w:space="0" w:color="auto"/>
            </w:tcBorders>
            <w:vAlign w:val="center"/>
          </w:tcPr>
          <w:p w:rsidR="008E5FDC" w:rsidRPr="00A75E22" w:rsidRDefault="008E5FDC" w:rsidP="00A53374">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الخطأ المعياري للمتوسط</w:t>
            </w:r>
          </w:p>
        </w:tc>
        <w:tc>
          <w:tcPr>
            <w:tcW w:w="938" w:type="dxa"/>
            <w:vMerge w:val="restart"/>
            <w:tcBorders>
              <w:top w:val="thinThickSmallGap" w:sz="24" w:space="0" w:color="auto"/>
            </w:tcBorders>
            <w:vAlign w:val="center"/>
          </w:tcPr>
          <w:p w:rsidR="008E5FDC" w:rsidRPr="00A75E22" w:rsidRDefault="008E5FDC" w:rsidP="00A53374">
            <w:pPr>
              <w:bidi w:val="0"/>
              <w:jc w:val="center"/>
              <w:rPr>
                <w:rFonts w:ascii="Simplified Arabic" w:eastAsia="Times New Roman" w:hAnsi="Simplified Arabic" w:cs="Simplified Arabic"/>
                <w:b/>
                <w:bCs/>
                <w:sz w:val="20"/>
                <w:szCs w:val="20"/>
                <w:rtl/>
                <w:lang w:eastAsia="ar-SA"/>
              </w:rPr>
            </w:pPr>
          </w:p>
          <w:p w:rsidR="008E5FDC" w:rsidRPr="00A75E22" w:rsidRDefault="008E5FDC" w:rsidP="00A53374">
            <w:pPr>
              <w:tabs>
                <w:tab w:val="left" w:pos="3188"/>
              </w:tabs>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قيمة ت</w:t>
            </w:r>
          </w:p>
          <w:p w:rsidR="008E5FDC" w:rsidRPr="00A75E22" w:rsidRDefault="008E5FDC" w:rsidP="00A53374">
            <w:pPr>
              <w:jc w:val="center"/>
              <w:rPr>
                <w:rFonts w:ascii="Simplified Arabic" w:eastAsia="Times New Roman" w:hAnsi="Simplified Arabic" w:cs="Simplified Arabic"/>
                <w:b/>
                <w:bCs/>
                <w:sz w:val="20"/>
                <w:szCs w:val="20"/>
                <w:rtl/>
                <w:lang w:eastAsia="ar-SA"/>
              </w:rPr>
            </w:pPr>
          </w:p>
        </w:tc>
        <w:tc>
          <w:tcPr>
            <w:tcW w:w="851" w:type="dxa"/>
            <w:vMerge w:val="restart"/>
            <w:tcBorders>
              <w:top w:val="thinThickSmallGap" w:sz="24" w:space="0" w:color="auto"/>
              <w:right w:val="nil"/>
            </w:tcBorders>
            <w:vAlign w:val="center"/>
          </w:tcPr>
          <w:p w:rsidR="008E5FDC" w:rsidRPr="00A75E22" w:rsidRDefault="008E5FDC" w:rsidP="00A53374">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نسبة التحسن%</w:t>
            </w:r>
          </w:p>
        </w:tc>
        <w:tc>
          <w:tcPr>
            <w:tcW w:w="807" w:type="dxa"/>
            <w:vMerge w:val="restart"/>
            <w:tcBorders>
              <w:top w:val="thinThickSmallGap" w:sz="24" w:space="0" w:color="auto"/>
              <w:right w:val="nil"/>
            </w:tcBorders>
            <w:vAlign w:val="center"/>
          </w:tcPr>
          <w:p w:rsidR="008E5FDC" w:rsidRPr="00A75E22" w:rsidRDefault="008E5FDC" w:rsidP="00A53374">
            <w:pPr>
              <w:tabs>
                <w:tab w:val="left" w:pos="3188"/>
              </w:tabs>
              <w:rPr>
                <w:rFonts w:ascii="Simplified Arabic" w:eastAsia="Times New Roman" w:hAnsi="Simplified Arabic" w:cs="Simplified Arabic"/>
                <w:b/>
                <w:bCs/>
                <w:sz w:val="20"/>
                <w:szCs w:val="20"/>
                <w:rtl/>
                <w:lang w:eastAsia="ar-SA"/>
              </w:rPr>
            </w:pPr>
          </w:p>
          <w:p w:rsidR="008E5FDC" w:rsidRPr="00A75E22" w:rsidRDefault="008E5FDC" w:rsidP="00A53374">
            <w:pPr>
              <w:tabs>
                <w:tab w:val="left" w:pos="3188"/>
              </w:tabs>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حجم التأثير</w:t>
            </w:r>
          </w:p>
          <w:p w:rsidR="008E5FDC" w:rsidRPr="00A75E22" w:rsidRDefault="008E5FDC" w:rsidP="00A53374">
            <w:pPr>
              <w:tabs>
                <w:tab w:val="left" w:pos="3188"/>
              </w:tabs>
              <w:rPr>
                <w:rFonts w:ascii="Simplified Arabic" w:eastAsia="Times New Roman" w:hAnsi="Simplified Arabic" w:cs="Simplified Arabic"/>
                <w:b/>
                <w:bCs/>
                <w:sz w:val="20"/>
                <w:szCs w:val="20"/>
                <w:rtl/>
                <w:lang w:eastAsia="ar-SA"/>
              </w:rPr>
            </w:pPr>
          </w:p>
        </w:tc>
        <w:tc>
          <w:tcPr>
            <w:tcW w:w="850" w:type="dxa"/>
            <w:vMerge w:val="restart"/>
            <w:tcBorders>
              <w:top w:val="thinThickSmallGap" w:sz="24" w:space="0" w:color="auto"/>
              <w:right w:val="nil"/>
            </w:tcBorders>
            <w:vAlign w:val="center"/>
          </w:tcPr>
          <w:p w:rsidR="008E5FDC" w:rsidRPr="00A75E22" w:rsidRDefault="008E5FDC" w:rsidP="00A53374">
            <w:pPr>
              <w:tabs>
                <w:tab w:val="left" w:pos="3188"/>
              </w:tabs>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دلالة حجم التأثير</w:t>
            </w:r>
          </w:p>
        </w:tc>
      </w:tr>
      <w:tr w:rsidR="008E5FDC" w:rsidRPr="00A75E22" w:rsidTr="00CF65EB">
        <w:trPr>
          <w:trHeight w:val="350"/>
          <w:jc w:val="center"/>
        </w:trPr>
        <w:tc>
          <w:tcPr>
            <w:tcW w:w="500" w:type="dxa"/>
            <w:vMerge/>
            <w:tcBorders>
              <w:left w:val="nil"/>
              <w:bottom w:val="thinThickSmallGap" w:sz="24" w:space="0" w:color="auto"/>
              <w:right w:val="single" w:sz="18" w:space="0" w:color="auto"/>
            </w:tcBorders>
          </w:tcPr>
          <w:p w:rsidR="008E5FDC" w:rsidRPr="00A75E22" w:rsidRDefault="008E5FDC" w:rsidP="00A53374">
            <w:pPr>
              <w:tabs>
                <w:tab w:val="left" w:pos="3188"/>
              </w:tabs>
              <w:rPr>
                <w:rFonts w:ascii="Simplified Arabic" w:eastAsia="Times New Roman" w:hAnsi="Simplified Arabic" w:cs="Simplified Arabic"/>
                <w:rtl/>
                <w:lang w:eastAsia="ar-SA"/>
              </w:rPr>
            </w:pPr>
          </w:p>
        </w:tc>
        <w:tc>
          <w:tcPr>
            <w:tcW w:w="1725" w:type="dxa"/>
            <w:vMerge/>
            <w:tcBorders>
              <w:left w:val="single" w:sz="18" w:space="0" w:color="auto"/>
              <w:bottom w:val="thinThickSmallGap" w:sz="24" w:space="0" w:color="auto"/>
              <w:right w:val="single" w:sz="18" w:space="0" w:color="auto"/>
            </w:tcBorders>
            <w:shd w:val="clear" w:color="auto" w:fill="FFFF00"/>
          </w:tcPr>
          <w:p w:rsidR="008E5FDC" w:rsidRPr="00A75E22" w:rsidRDefault="008E5FDC" w:rsidP="00A53374">
            <w:pPr>
              <w:tabs>
                <w:tab w:val="left" w:pos="3188"/>
              </w:tabs>
              <w:jc w:val="center"/>
              <w:rPr>
                <w:rFonts w:ascii="Simplified Arabic" w:eastAsia="Times New Roman" w:hAnsi="Simplified Arabic" w:cs="Simplified Arabic"/>
                <w:rtl/>
                <w:lang w:eastAsia="ar-SA"/>
              </w:rPr>
            </w:pPr>
          </w:p>
        </w:tc>
        <w:tc>
          <w:tcPr>
            <w:tcW w:w="1003" w:type="dxa"/>
            <w:tcBorders>
              <w:left w:val="single" w:sz="18" w:space="0" w:color="auto"/>
              <w:bottom w:val="thinThickSmallGap" w:sz="24" w:space="0" w:color="auto"/>
            </w:tcBorders>
            <w:vAlign w:val="center"/>
          </w:tcPr>
          <w:p w:rsidR="008E5FDC" w:rsidRPr="00A75E22" w:rsidRDefault="008E5FDC" w:rsidP="00A53374">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س</w:t>
            </w:r>
          </w:p>
        </w:tc>
        <w:tc>
          <w:tcPr>
            <w:tcW w:w="814" w:type="dxa"/>
            <w:tcBorders>
              <w:bottom w:val="thinThickSmallGap" w:sz="24" w:space="0" w:color="auto"/>
            </w:tcBorders>
            <w:vAlign w:val="center"/>
          </w:tcPr>
          <w:p w:rsidR="008E5FDC" w:rsidRPr="00A75E22" w:rsidRDefault="008E5FDC" w:rsidP="00A53374">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±ع</w:t>
            </w:r>
          </w:p>
        </w:tc>
        <w:tc>
          <w:tcPr>
            <w:tcW w:w="948" w:type="dxa"/>
            <w:tcBorders>
              <w:bottom w:val="thinThickSmallGap" w:sz="24" w:space="0" w:color="auto"/>
            </w:tcBorders>
            <w:vAlign w:val="center"/>
          </w:tcPr>
          <w:p w:rsidR="008E5FDC" w:rsidRPr="00A75E22" w:rsidRDefault="008E5FDC" w:rsidP="00A53374">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س</w:t>
            </w:r>
          </w:p>
        </w:tc>
        <w:tc>
          <w:tcPr>
            <w:tcW w:w="851" w:type="dxa"/>
            <w:tcBorders>
              <w:bottom w:val="thinThickSmallGap" w:sz="24" w:space="0" w:color="auto"/>
              <w:right w:val="single" w:sz="18" w:space="0" w:color="auto"/>
            </w:tcBorders>
            <w:vAlign w:val="center"/>
          </w:tcPr>
          <w:p w:rsidR="008E5FDC" w:rsidRPr="00A75E22" w:rsidRDefault="008E5FDC" w:rsidP="00A53374">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±ع</w:t>
            </w:r>
          </w:p>
        </w:tc>
        <w:tc>
          <w:tcPr>
            <w:tcW w:w="899" w:type="dxa"/>
            <w:vMerge/>
            <w:tcBorders>
              <w:left w:val="single" w:sz="18" w:space="0" w:color="auto"/>
              <w:bottom w:val="thinThickSmallGap" w:sz="24" w:space="0" w:color="auto"/>
              <w:right w:val="single" w:sz="18" w:space="0" w:color="auto"/>
            </w:tcBorders>
          </w:tcPr>
          <w:p w:rsidR="008E5FDC" w:rsidRPr="00A75E22" w:rsidRDefault="008E5FDC" w:rsidP="00A53374">
            <w:pPr>
              <w:tabs>
                <w:tab w:val="left" w:pos="3188"/>
              </w:tabs>
              <w:rPr>
                <w:rFonts w:ascii="Simplified Arabic" w:eastAsia="Times New Roman" w:hAnsi="Simplified Arabic" w:cs="Simplified Arabic"/>
                <w:rtl/>
                <w:lang w:eastAsia="ar-SA"/>
              </w:rPr>
            </w:pPr>
          </w:p>
        </w:tc>
        <w:tc>
          <w:tcPr>
            <w:tcW w:w="827" w:type="dxa"/>
            <w:vMerge/>
            <w:tcBorders>
              <w:left w:val="single" w:sz="18" w:space="0" w:color="auto"/>
              <w:bottom w:val="thinThickSmallGap" w:sz="24" w:space="0" w:color="auto"/>
            </w:tcBorders>
          </w:tcPr>
          <w:p w:rsidR="008E5FDC" w:rsidRPr="00A75E22" w:rsidRDefault="008E5FDC" w:rsidP="00A53374">
            <w:pPr>
              <w:tabs>
                <w:tab w:val="left" w:pos="3188"/>
              </w:tabs>
              <w:rPr>
                <w:rFonts w:ascii="Simplified Arabic" w:eastAsia="Times New Roman" w:hAnsi="Simplified Arabic" w:cs="Simplified Arabic"/>
                <w:rtl/>
                <w:lang w:eastAsia="ar-SA"/>
              </w:rPr>
            </w:pPr>
          </w:p>
        </w:tc>
        <w:tc>
          <w:tcPr>
            <w:tcW w:w="938" w:type="dxa"/>
            <w:vMerge/>
            <w:tcBorders>
              <w:bottom w:val="thinThickSmallGap" w:sz="24" w:space="0" w:color="auto"/>
            </w:tcBorders>
          </w:tcPr>
          <w:p w:rsidR="008E5FDC" w:rsidRPr="00A75E22" w:rsidRDefault="008E5FDC" w:rsidP="00A53374">
            <w:pPr>
              <w:tabs>
                <w:tab w:val="left" w:pos="3188"/>
              </w:tabs>
              <w:rPr>
                <w:rFonts w:ascii="Simplified Arabic" w:eastAsia="Times New Roman" w:hAnsi="Simplified Arabic" w:cs="Simplified Arabic"/>
                <w:rtl/>
                <w:lang w:eastAsia="ar-SA"/>
              </w:rPr>
            </w:pPr>
          </w:p>
        </w:tc>
        <w:tc>
          <w:tcPr>
            <w:tcW w:w="851" w:type="dxa"/>
            <w:vMerge/>
            <w:tcBorders>
              <w:bottom w:val="thinThickSmallGap" w:sz="24" w:space="0" w:color="auto"/>
              <w:right w:val="nil"/>
            </w:tcBorders>
          </w:tcPr>
          <w:p w:rsidR="008E5FDC" w:rsidRPr="00A75E22" w:rsidRDefault="008E5FDC" w:rsidP="00A53374">
            <w:pPr>
              <w:tabs>
                <w:tab w:val="left" w:pos="3188"/>
              </w:tabs>
              <w:rPr>
                <w:rFonts w:ascii="Simplified Arabic" w:eastAsia="Times New Roman" w:hAnsi="Simplified Arabic" w:cs="Simplified Arabic"/>
                <w:rtl/>
                <w:lang w:eastAsia="ar-SA"/>
              </w:rPr>
            </w:pPr>
          </w:p>
        </w:tc>
        <w:tc>
          <w:tcPr>
            <w:tcW w:w="807" w:type="dxa"/>
            <w:vMerge/>
            <w:tcBorders>
              <w:bottom w:val="thinThickSmallGap" w:sz="24" w:space="0" w:color="auto"/>
              <w:right w:val="nil"/>
            </w:tcBorders>
          </w:tcPr>
          <w:p w:rsidR="008E5FDC" w:rsidRPr="00A75E22" w:rsidRDefault="008E5FDC" w:rsidP="00A53374">
            <w:pPr>
              <w:tabs>
                <w:tab w:val="left" w:pos="3188"/>
              </w:tabs>
              <w:rPr>
                <w:rFonts w:ascii="Simplified Arabic" w:eastAsia="Times New Roman" w:hAnsi="Simplified Arabic" w:cs="Simplified Arabic"/>
                <w:rtl/>
                <w:lang w:eastAsia="ar-SA"/>
              </w:rPr>
            </w:pPr>
          </w:p>
        </w:tc>
        <w:tc>
          <w:tcPr>
            <w:tcW w:w="850" w:type="dxa"/>
            <w:vMerge/>
            <w:tcBorders>
              <w:bottom w:val="thinThickSmallGap" w:sz="24" w:space="0" w:color="auto"/>
              <w:right w:val="nil"/>
            </w:tcBorders>
          </w:tcPr>
          <w:p w:rsidR="008E5FDC" w:rsidRPr="00A75E22" w:rsidRDefault="008E5FDC" w:rsidP="00A53374">
            <w:pPr>
              <w:tabs>
                <w:tab w:val="left" w:pos="3188"/>
              </w:tabs>
              <w:rPr>
                <w:rFonts w:ascii="Simplified Arabic" w:eastAsia="Times New Roman" w:hAnsi="Simplified Arabic" w:cs="Simplified Arabic"/>
                <w:rtl/>
                <w:lang w:eastAsia="ar-SA"/>
              </w:rPr>
            </w:pPr>
          </w:p>
        </w:tc>
      </w:tr>
      <w:tr w:rsidR="008E5FDC" w:rsidRPr="00A75E22" w:rsidTr="00CF65EB">
        <w:trPr>
          <w:trHeight w:val="203"/>
          <w:jc w:val="center"/>
        </w:trPr>
        <w:tc>
          <w:tcPr>
            <w:tcW w:w="500" w:type="dxa"/>
            <w:tcBorders>
              <w:top w:val="thinThickSmallGap" w:sz="24" w:space="0" w:color="auto"/>
              <w:left w:val="nil"/>
              <w:bottom w:val="single" w:sz="4" w:space="0" w:color="auto"/>
              <w:right w:val="single" w:sz="18" w:space="0" w:color="auto"/>
            </w:tcBorders>
            <w:vAlign w:val="center"/>
          </w:tcPr>
          <w:p w:rsidR="008E5FDC" w:rsidRPr="00CF65EB" w:rsidRDefault="008E5FDC" w:rsidP="00A53374">
            <w:pPr>
              <w:tabs>
                <w:tab w:val="left" w:pos="245"/>
              </w:tabs>
              <w:ind w:right="-180"/>
              <w:jc w:val="center"/>
              <w:rPr>
                <w:rFonts w:ascii="Simplified Arabic" w:eastAsia="Times New Roman" w:hAnsi="Simplified Arabic" w:cs="Simplified Arabic"/>
                <w:b/>
                <w:bCs/>
                <w:color w:val="000000"/>
                <w:sz w:val="26"/>
                <w:szCs w:val="26"/>
                <w:rtl/>
                <w:lang w:eastAsia="ar-SA"/>
              </w:rPr>
            </w:pPr>
            <w:r w:rsidRPr="00CF65EB">
              <w:rPr>
                <w:rFonts w:ascii="Simplified Arabic" w:eastAsia="Times New Roman" w:hAnsi="Simplified Arabic" w:cs="Simplified Arabic"/>
                <w:b/>
                <w:bCs/>
                <w:color w:val="000000"/>
                <w:sz w:val="26"/>
                <w:szCs w:val="26"/>
                <w:rtl/>
                <w:lang w:eastAsia="ar-SA"/>
              </w:rPr>
              <w:t>1</w:t>
            </w:r>
          </w:p>
        </w:tc>
        <w:tc>
          <w:tcPr>
            <w:tcW w:w="1725" w:type="dxa"/>
            <w:tcBorders>
              <w:top w:val="thinThickSmallGap" w:sz="24" w:space="0" w:color="auto"/>
              <w:left w:val="single" w:sz="18" w:space="0" w:color="auto"/>
              <w:bottom w:val="single" w:sz="4" w:space="0" w:color="auto"/>
              <w:right w:val="single" w:sz="18" w:space="0" w:color="auto"/>
            </w:tcBorders>
            <w:shd w:val="clear" w:color="auto" w:fill="FFFF00"/>
          </w:tcPr>
          <w:p w:rsidR="00CF65EB" w:rsidRDefault="008E5FDC" w:rsidP="00A53374">
            <w:pPr>
              <w:bidi w:val="0"/>
              <w:jc w:val="center"/>
              <w:rPr>
                <w:rFonts w:ascii="Simplified Arabic" w:eastAsia="Times New Roman" w:hAnsi="Simplified Arabic" w:cs="Simplified Arabic"/>
                <w:b/>
                <w:bCs/>
                <w:color w:val="000000"/>
                <w:sz w:val="26"/>
                <w:szCs w:val="26"/>
                <w:rtl/>
                <w:lang w:eastAsia="ar-SA" w:bidi="ar-EG"/>
              </w:rPr>
            </w:pPr>
            <w:r w:rsidRPr="00CF65EB">
              <w:rPr>
                <w:rFonts w:ascii="Simplified Arabic" w:eastAsia="Times New Roman" w:hAnsi="Simplified Arabic" w:cs="Simplified Arabic"/>
                <w:b/>
                <w:bCs/>
                <w:color w:val="000000"/>
                <w:sz w:val="26"/>
                <w:szCs w:val="26"/>
                <w:rtl/>
                <w:lang w:eastAsia="ar-SA" w:bidi="ar-EG"/>
              </w:rPr>
              <w:t>سباحة فراشة</w:t>
            </w:r>
          </w:p>
          <w:p w:rsidR="008E5FDC" w:rsidRPr="00CF65EB" w:rsidRDefault="008E5FDC" w:rsidP="00CF65EB">
            <w:pPr>
              <w:bidi w:val="0"/>
              <w:jc w:val="center"/>
              <w:rPr>
                <w:rFonts w:ascii="Simplified Arabic" w:eastAsia="Times New Roman" w:hAnsi="Simplified Arabic" w:cs="Simplified Arabic"/>
                <w:b/>
                <w:bCs/>
                <w:color w:val="000000"/>
                <w:sz w:val="26"/>
                <w:szCs w:val="26"/>
                <w:lang w:eastAsia="ar-SA" w:bidi="ar-EG"/>
              </w:rPr>
            </w:pPr>
            <w:r w:rsidRPr="00CF65EB">
              <w:rPr>
                <w:rFonts w:ascii="Simplified Arabic" w:eastAsia="Times New Roman" w:hAnsi="Simplified Arabic" w:cs="Simplified Arabic"/>
                <w:b/>
                <w:bCs/>
                <w:color w:val="000000"/>
                <w:sz w:val="26"/>
                <w:szCs w:val="26"/>
                <w:rtl/>
                <w:lang w:eastAsia="ar-SA" w:bidi="ar-EG"/>
              </w:rPr>
              <w:t xml:space="preserve"> 25 متر</w:t>
            </w:r>
          </w:p>
        </w:tc>
        <w:tc>
          <w:tcPr>
            <w:tcW w:w="1003" w:type="dxa"/>
            <w:tcBorders>
              <w:top w:val="thinThickSmallGap" w:sz="24" w:space="0" w:color="auto"/>
              <w:left w:val="single" w:sz="18" w:space="0" w:color="auto"/>
              <w:bottom w:val="single" w:sz="4"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22.898</w:t>
            </w:r>
          </w:p>
        </w:tc>
        <w:tc>
          <w:tcPr>
            <w:tcW w:w="814" w:type="dxa"/>
            <w:tcBorders>
              <w:top w:val="thinThickSmallGap" w:sz="24" w:space="0" w:color="auto"/>
              <w:bottom w:val="single" w:sz="4"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0.717</w:t>
            </w:r>
          </w:p>
        </w:tc>
        <w:tc>
          <w:tcPr>
            <w:tcW w:w="948" w:type="dxa"/>
            <w:tcBorders>
              <w:top w:val="thinThickSmallGap" w:sz="24" w:space="0" w:color="auto"/>
              <w:bottom w:val="single" w:sz="4"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21.503</w:t>
            </w:r>
          </w:p>
        </w:tc>
        <w:tc>
          <w:tcPr>
            <w:tcW w:w="851" w:type="dxa"/>
            <w:tcBorders>
              <w:top w:val="thinThickSmallGap" w:sz="24" w:space="0" w:color="auto"/>
              <w:bottom w:val="single" w:sz="4" w:space="0" w:color="auto"/>
              <w:right w:val="single" w:sz="18"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0.831</w:t>
            </w:r>
          </w:p>
        </w:tc>
        <w:tc>
          <w:tcPr>
            <w:tcW w:w="899" w:type="dxa"/>
            <w:tcBorders>
              <w:top w:val="thinThickSmallGap" w:sz="24" w:space="0" w:color="auto"/>
              <w:left w:val="single" w:sz="18" w:space="0" w:color="auto"/>
              <w:bottom w:val="single" w:sz="4" w:space="0" w:color="auto"/>
              <w:right w:val="single" w:sz="18"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1.395</w:t>
            </w:r>
          </w:p>
        </w:tc>
        <w:tc>
          <w:tcPr>
            <w:tcW w:w="827" w:type="dxa"/>
            <w:tcBorders>
              <w:top w:val="thinThickSmallGap" w:sz="24" w:space="0" w:color="auto"/>
              <w:left w:val="single" w:sz="18" w:space="0" w:color="auto"/>
              <w:bottom w:val="single" w:sz="4"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0.161</w:t>
            </w:r>
          </w:p>
        </w:tc>
        <w:tc>
          <w:tcPr>
            <w:tcW w:w="938" w:type="dxa"/>
            <w:tcBorders>
              <w:top w:val="thinThickSmallGap" w:sz="24" w:space="0" w:color="auto"/>
              <w:bottom w:val="single" w:sz="4"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8.650</w:t>
            </w:r>
          </w:p>
        </w:tc>
        <w:tc>
          <w:tcPr>
            <w:tcW w:w="851" w:type="dxa"/>
            <w:tcBorders>
              <w:top w:val="thinThickSmallGap" w:sz="24" w:space="0" w:color="auto"/>
              <w:bottom w:val="single" w:sz="4" w:space="0" w:color="auto"/>
              <w:right w:val="nil"/>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6.091</w:t>
            </w:r>
          </w:p>
        </w:tc>
        <w:tc>
          <w:tcPr>
            <w:tcW w:w="807" w:type="dxa"/>
            <w:tcBorders>
              <w:top w:val="thinThickSmallGap" w:sz="24" w:space="0" w:color="auto"/>
              <w:bottom w:val="single" w:sz="4" w:space="0" w:color="auto"/>
              <w:right w:val="nil"/>
            </w:tcBorders>
            <w:vAlign w:val="center"/>
          </w:tcPr>
          <w:p w:rsidR="008E5FDC" w:rsidRPr="00CF65EB" w:rsidRDefault="008E5FDC" w:rsidP="00CF65EB">
            <w:pPr>
              <w:bidi w:val="0"/>
              <w:jc w:val="center"/>
              <w:rPr>
                <w:rFonts w:ascii="رموز الرياضيات العربية" w:eastAsia="Times New Roman" w:hAnsi="رموز الرياضيات العربية" w:cs="رموز الرياضيات العربية"/>
                <w:b/>
                <w:bCs/>
                <w:color w:val="000000"/>
                <w:sz w:val="24"/>
                <w:szCs w:val="24"/>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bidi="ar-EG"/>
              </w:rPr>
              <w:t>2.211</w:t>
            </w:r>
          </w:p>
        </w:tc>
        <w:tc>
          <w:tcPr>
            <w:tcW w:w="850" w:type="dxa"/>
            <w:tcBorders>
              <w:top w:val="thinThickSmallGap" w:sz="24" w:space="0" w:color="auto"/>
              <w:bottom w:val="single" w:sz="4" w:space="0" w:color="auto"/>
              <w:right w:val="nil"/>
            </w:tcBorders>
            <w:vAlign w:val="center"/>
          </w:tcPr>
          <w:p w:rsidR="008E5FDC" w:rsidRPr="00A75E22" w:rsidRDefault="008E5FDC" w:rsidP="00A53374">
            <w:pPr>
              <w:bidi w:val="0"/>
              <w:jc w:val="center"/>
              <w:rPr>
                <w:rFonts w:ascii="Simplified Arabic" w:eastAsia="Times New Roman" w:hAnsi="Simplified Arabic" w:cs="Simplified Arabic"/>
                <w:b/>
                <w:bCs/>
                <w:color w:val="000000"/>
                <w:sz w:val="20"/>
                <w:szCs w:val="20"/>
                <w:rtl/>
                <w:lang w:eastAsia="ar-SA" w:bidi="ar-EG"/>
              </w:rPr>
            </w:pPr>
            <w:r w:rsidRPr="00A75E22">
              <w:rPr>
                <w:rFonts w:ascii="Simplified Arabic" w:eastAsia="Times New Roman" w:hAnsi="Simplified Arabic" w:cs="Simplified Arabic"/>
                <w:b/>
                <w:bCs/>
                <w:color w:val="000000"/>
                <w:sz w:val="20"/>
                <w:szCs w:val="20"/>
                <w:rtl/>
                <w:lang w:eastAsia="ar-SA" w:bidi="ar-EG"/>
              </w:rPr>
              <w:t>مرتفع</w:t>
            </w:r>
          </w:p>
        </w:tc>
      </w:tr>
      <w:tr w:rsidR="008E5FDC" w:rsidRPr="00A75E22" w:rsidTr="00CF65EB">
        <w:trPr>
          <w:trHeight w:val="229"/>
          <w:jc w:val="center"/>
        </w:trPr>
        <w:tc>
          <w:tcPr>
            <w:tcW w:w="500" w:type="dxa"/>
            <w:tcBorders>
              <w:top w:val="single" w:sz="4" w:space="0" w:color="auto"/>
              <w:left w:val="nil"/>
              <w:bottom w:val="thinThickSmallGap" w:sz="24" w:space="0" w:color="auto"/>
              <w:right w:val="single" w:sz="18" w:space="0" w:color="auto"/>
            </w:tcBorders>
            <w:vAlign w:val="center"/>
          </w:tcPr>
          <w:p w:rsidR="008E5FDC" w:rsidRPr="00CF65EB" w:rsidRDefault="008E5FDC" w:rsidP="00A53374">
            <w:pPr>
              <w:tabs>
                <w:tab w:val="left" w:pos="245"/>
              </w:tabs>
              <w:ind w:right="-180"/>
              <w:jc w:val="center"/>
              <w:rPr>
                <w:rFonts w:ascii="Simplified Arabic" w:eastAsia="Times New Roman" w:hAnsi="Simplified Arabic" w:cs="Simplified Arabic"/>
                <w:b/>
                <w:bCs/>
                <w:color w:val="000000"/>
                <w:sz w:val="26"/>
                <w:szCs w:val="26"/>
                <w:rtl/>
                <w:lang w:eastAsia="ar-SA" w:bidi="ar-EG"/>
              </w:rPr>
            </w:pPr>
            <w:r w:rsidRPr="00CF65EB">
              <w:rPr>
                <w:rFonts w:ascii="Simplified Arabic" w:eastAsia="Times New Roman" w:hAnsi="Simplified Arabic" w:cs="Simplified Arabic"/>
                <w:b/>
                <w:bCs/>
                <w:color w:val="000000"/>
                <w:sz w:val="26"/>
                <w:szCs w:val="26"/>
                <w:rtl/>
                <w:lang w:eastAsia="ar-SA" w:bidi="ar-EG"/>
              </w:rPr>
              <w:t>2</w:t>
            </w:r>
          </w:p>
        </w:tc>
        <w:tc>
          <w:tcPr>
            <w:tcW w:w="1725" w:type="dxa"/>
            <w:tcBorders>
              <w:top w:val="single" w:sz="4" w:space="0" w:color="auto"/>
              <w:left w:val="single" w:sz="18" w:space="0" w:color="auto"/>
              <w:bottom w:val="thinThickSmallGap" w:sz="24" w:space="0" w:color="auto"/>
              <w:right w:val="single" w:sz="18" w:space="0" w:color="auto"/>
            </w:tcBorders>
            <w:shd w:val="clear" w:color="auto" w:fill="FFFF00"/>
          </w:tcPr>
          <w:p w:rsidR="00CF65EB" w:rsidRDefault="008E5FDC" w:rsidP="00A53374">
            <w:pPr>
              <w:bidi w:val="0"/>
              <w:jc w:val="center"/>
              <w:rPr>
                <w:rFonts w:ascii="Simplified Arabic" w:eastAsia="Times New Roman" w:hAnsi="Simplified Arabic" w:cs="Simplified Arabic"/>
                <w:b/>
                <w:bCs/>
                <w:color w:val="000000"/>
                <w:sz w:val="26"/>
                <w:szCs w:val="26"/>
                <w:rtl/>
                <w:lang w:eastAsia="ar-SA" w:bidi="ar-EG"/>
              </w:rPr>
            </w:pPr>
            <w:r w:rsidRPr="00CF65EB">
              <w:rPr>
                <w:rFonts w:ascii="Simplified Arabic" w:eastAsia="Times New Roman" w:hAnsi="Simplified Arabic" w:cs="Simplified Arabic"/>
                <w:b/>
                <w:bCs/>
                <w:color w:val="000000"/>
                <w:sz w:val="26"/>
                <w:szCs w:val="26"/>
                <w:rtl/>
                <w:lang w:eastAsia="ar-SA" w:bidi="ar-EG"/>
              </w:rPr>
              <w:t>سباحة فراشة</w:t>
            </w:r>
          </w:p>
          <w:p w:rsidR="008E5FDC" w:rsidRPr="00CF65EB" w:rsidRDefault="008E5FDC" w:rsidP="00CF65EB">
            <w:pPr>
              <w:bidi w:val="0"/>
              <w:jc w:val="center"/>
              <w:rPr>
                <w:rFonts w:ascii="Simplified Arabic" w:eastAsia="Times New Roman" w:hAnsi="Simplified Arabic" w:cs="Simplified Arabic"/>
                <w:b/>
                <w:bCs/>
                <w:color w:val="000000"/>
                <w:sz w:val="26"/>
                <w:szCs w:val="26"/>
                <w:rtl/>
                <w:lang w:eastAsia="ar-SA" w:bidi="ar-EG"/>
              </w:rPr>
            </w:pPr>
            <w:r w:rsidRPr="00CF65EB">
              <w:rPr>
                <w:rFonts w:ascii="Simplified Arabic" w:eastAsia="Times New Roman" w:hAnsi="Simplified Arabic" w:cs="Simplified Arabic"/>
                <w:b/>
                <w:bCs/>
                <w:color w:val="000000"/>
                <w:sz w:val="26"/>
                <w:szCs w:val="26"/>
                <w:rtl/>
                <w:lang w:eastAsia="ar-SA" w:bidi="ar-EG"/>
              </w:rPr>
              <w:t xml:space="preserve"> 50 متر</w:t>
            </w:r>
          </w:p>
        </w:tc>
        <w:tc>
          <w:tcPr>
            <w:tcW w:w="1003" w:type="dxa"/>
            <w:tcBorders>
              <w:top w:val="single" w:sz="4" w:space="0" w:color="auto"/>
              <w:left w:val="single" w:sz="18" w:space="0" w:color="auto"/>
              <w:bottom w:val="thinThickSmallGap" w:sz="24"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48.031</w:t>
            </w:r>
          </w:p>
        </w:tc>
        <w:tc>
          <w:tcPr>
            <w:tcW w:w="814" w:type="dxa"/>
            <w:tcBorders>
              <w:top w:val="single" w:sz="4" w:space="0" w:color="auto"/>
              <w:bottom w:val="thinThickSmallGap" w:sz="24"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1.766</w:t>
            </w:r>
          </w:p>
        </w:tc>
        <w:tc>
          <w:tcPr>
            <w:tcW w:w="948" w:type="dxa"/>
            <w:tcBorders>
              <w:top w:val="single" w:sz="4" w:space="0" w:color="auto"/>
              <w:bottom w:val="thinThickSmallGap" w:sz="24"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44.971</w:t>
            </w:r>
          </w:p>
        </w:tc>
        <w:tc>
          <w:tcPr>
            <w:tcW w:w="851" w:type="dxa"/>
            <w:tcBorders>
              <w:top w:val="single" w:sz="4" w:space="0" w:color="auto"/>
              <w:bottom w:val="thinThickSmallGap" w:sz="24" w:space="0" w:color="auto"/>
              <w:right w:val="single" w:sz="18"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2.197</w:t>
            </w:r>
          </w:p>
        </w:tc>
        <w:tc>
          <w:tcPr>
            <w:tcW w:w="899" w:type="dxa"/>
            <w:tcBorders>
              <w:top w:val="single" w:sz="4" w:space="0" w:color="auto"/>
              <w:left w:val="single" w:sz="18" w:space="0" w:color="auto"/>
              <w:bottom w:val="thinThickSmallGap" w:sz="24" w:space="0" w:color="auto"/>
              <w:right w:val="single" w:sz="18"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3.061</w:t>
            </w:r>
          </w:p>
        </w:tc>
        <w:tc>
          <w:tcPr>
            <w:tcW w:w="827" w:type="dxa"/>
            <w:tcBorders>
              <w:top w:val="single" w:sz="4" w:space="0" w:color="auto"/>
              <w:left w:val="single" w:sz="18" w:space="0" w:color="auto"/>
              <w:bottom w:val="thinThickSmallGap" w:sz="24"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0.373</w:t>
            </w:r>
          </w:p>
        </w:tc>
        <w:tc>
          <w:tcPr>
            <w:tcW w:w="938" w:type="dxa"/>
            <w:tcBorders>
              <w:top w:val="single" w:sz="4" w:space="0" w:color="auto"/>
              <w:bottom w:val="thinThickSmallGap" w:sz="24" w:space="0" w:color="auto"/>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8.211</w:t>
            </w:r>
          </w:p>
        </w:tc>
        <w:tc>
          <w:tcPr>
            <w:tcW w:w="851" w:type="dxa"/>
            <w:tcBorders>
              <w:top w:val="single" w:sz="4" w:space="0" w:color="auto"/>
              <w:bottom w:val="thinThickSmallGap" w:sz="24" w:space="0" w:color="auto"/>
              <w:right w:val="nil"/>
            </w:tcBorders>
            <w:vAlign w:val="center"/>
          </w:tcPr>
          <w:p w:rsidR="008E5FDC" w:rsidRPr="00CF65EB" w:rsidRDefault="008E5FDC" w:rsidP="00CF65EB">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rPr>
              <w:t>6.372</w:t>
            </w:r>
          </w:p>
        </w:tc>
        <w:tc>
          <w:tcPr>
            <w:tcW w:w="807" w:type="dxa"/>
            <w:tcBorders>
              <w:top w:val="single" w:sz="4" w:space="0" w:color="auto"/>
              <w:bottom w:val="thinThickSmallGap" w:sz="24" w:space="0" w:color="auto"/>
              <w:right w:val="nil"/>
            </w:tcBorders>
            <w:vAlign w:val="center"/>
          </w:tcPr>
          <w:p w:rsidR="008E5FDC" w:rsidRPr="00CF65EB" w:rsidRDefault="008E5FDC" w:rsidP="00CF65EB">
            <w:pPr>
              <w:bidi w:val="0"/>
              <w:jc w:val="center"/>
              <w:rPr>
                <w:rFonts w:ascii="رموز الرياضيات العربية" w:eastAsia="Times New Roman" w:hAnsi="رموز الرياضيات العربية" w:cs="رموز الرياضيات العربية"/>
                <w:b/>
                <w:bCs/>
                <w:color w:val="000000"/>
                <w:sz w:val="24"/>
                <w:szCs w:val="24"/>
                <w:rtl/>
                <w:lang w:eastAsia="ar-SA" w:bidi="ar-EG"/>
              </w:rPr>
            </w:pPr>
            <w:r w:rsidRPr="00CF65EB">
              <w:rPr>
                <w:rFonts w:ascii="رموز الرياضيات العربية" w:eastAsia="Times New Roman" w:hAnsi="رموز الرياضيات العربية" w:cs="رموز الرياضيات العربية"/>
                <w:b/>
                <w:bCs/>
                <w:color w:val="000000"/>
                <w:sz w:val="24"/>
                <w:szCs w:val="24"/>
                <w:rtl/>
                <w:lang w:eastAsia="ar-SA" w:bidi="ar-EG"/>
              </w:rPr>
              <w:t>2.196</w:t>
            </w:r>
          </w:p>
        </w:tc>
        <w:tc>
          <w:tcPr>
            <w:tcW w:w="850" w:type="dxa"/>
            <w:tcBorders>
              <w:top w:val="single" w:sz="4" w:space="0" w:color="auto"/>
              <w:bottom w:val="thinThickSmallGap" w:sz="24" w:space="0" w:color="auto"/>
              <w:right w:val="nil"/>
            </w:tcBorders>
            <w:vAlign w:val="center"/>
          </w:tcPr>
          <w:p w:rsidR="008E5FDC" w:rsidRPr="00A75E22" w:rsidRDefault="008E5FDC" w:rsidP="00A53374">
            <w:pPr>
              <w:bidi w:val="0"/>
              <w:jc w:val="center"/>
              <w:rPr>
                <w:rFonts w:ascii="Simplified Arabic" w:eastAsia="Times New Roman" w:hAnsi="Simplified Arabic" w:cs="Simplified Arabic"/>
                <w:b/>
                <w:bCs/>
                <w:color w:val="000000"/>
                <w:sz w:val="20"/>
                <w:szCs w:val="20"/>
                <w:rtl/>
                <w:lang w:eastAsia="ar-SA" w:bidi="ar-EG"/>
              </w:rPr>
            </w:pPr>
            <w:r w:rsidRPr="00A75E22">
              <w:rPr>
                <w:rFonts w:ascii="Simplified Arabic" w:eastAsia="Times New Roman" w:hAnsi="Simplified Arabic" w:cs="Simplified Arabic"/>
                <w:b/>
                <w:bCs/>
                <w:color w:val="000000"/>
                <w:sz w:val="20"/>
                <w:szCs w:val="20"/>
                <w:rtl/>
                <w:lang w:eastAsia="ar-SA" w:bidi="ar-EG"/>
              </w:rPr>
              <w:t>مرتفع</w:t>
            </w:r>
          </w:p>
        </w:tc>
      </w:tr>
    </w:tbl>
    <w:p w:rsidR="008E5FDC" w:rsidRPr="00A75E22" w:rsidRDefault="008E5FDC" w:rsidP="008E5FDC">
      <w:pPr>
        <w:spacing w:after="0" w:line="240" w:lineRule="auto"/>
        <w:rPr>
          <w:rFonts w:ascii="Simplified Arabic" w:eastAsia="Times New Roman" w:hAnsi="Simplified Arabic" w:cs="Simplified Arabic"/>
          <w:b/>
          <w:bCs/>
          <w:sz w:val="28"/>
          <w:szCs w:val="28"/>
          <w:rtl/>
        </w:rPr>
      </w:pPr>
      <w:r w:rsidRPr="00A75E22">
        <w:rPr>
          <w:rFonts w:ascii="Simplified Arabic" w:eastAsia="Times New Roman" w:hAnsi="Simplified Arabic" w:cs="Simplified Arabic"/>
          <w:b/>
          <w:bCs/>
          <w:sz w:val="28"/>
          <w:szCs w:val="28"/>
          <w:rtl/>
        </w:rPr>
        <w:t>قيمة ت الجدولية عند مستوى معنوية 0.05=1.761</w:t>
      </w:r>
    </w:p>
    <w:p w:rsidR="008E5FDC" w:rsidRPr="00A75E22" w:rsidRDefault="00B04D2A" w:rsidP="00B04D2A">
      <w:pPr>
        <w:spacing w:after="0" w:line="240" w:lineRule="auto"/>
        <w:rPr>
          <w:rFonts w:ascii="Simplified Arabic" w:eastAsia="Times New Roman" w:hAnsi="Simplified Arabic" w:cs="Simplified Arabic"/>
          <w:b/>
          <w:bCs/>
          <w:sz w:val="28"/>
          <w:szCs w:val="28"/>
          <w:lang w:bidi="ar-EG"/>
        </w:rPr>
      </w:pPr>
      <w:r>
        <w:rPr>
          <w:rFonts w:ascii="Simplified Arabic" w:eastAsia="Times New Roman" w:hAnsi="Simplified Arabic" w:cs="Simplified Arabic"/>
          <w:b/>
          <w:bCs/>
          <w:sz w:val="28"/>
          <w:szCs w:val="28"/>
          <w:rtl/>
        </w:rPr>
        <w:t>مستويات حجم التأثير :</w:t>
      </w:r>
      <w:r w:rsidR="008E5FDC" w:rsidRPr="00A75E22">
        <w:rPr>
          <w:rFonts w:ascii="Simplified Arabic" w:eastAsia="Times New Roman" w:hAnsi="Simplified Arabic" w:cs="Simplified Arabic"/>
          <w:b/>
          <w:bCs/>
          <w:sz w:val="28"/>
          <w:szCs w:val="28"/>
          <w:rtl/>
        </w:rPr>
        <w:t xml:space="preserve">    0.20   : منخفض       0.50 : متوسط        0.80 : مرتفع</w:t>
      </w:r>
    </w:p>
    <w:p w:rsidR="008E5FDC" w:rsidRPr="00B04D2A" w:rsidRDefault="008E5FDC" w:rsidP="00B04D2A">
      <w:pPr>
        <w:spacing w:after="0" w:line="240" w:lineRule="auto"/>
        <w:ind w:firstLine="720"/>
        <w:jc w:val="lowKashida"/>
        <w:rPr>
          <w:rFonts w:ascii="Simplified Arabic" w:eastAsia="Times New Roman" w:hAnsi="Simplified Arabic" w:cs="Simplified Arabic"/>
          <w:sz w:val="30"/>
          <w:szCs w:val="30"/>
          <w:rtl/>
          <w:lang w:eastAsia="ar-SA"/>
        </w:rPr>
      </w:pPr>
      <w:r w:rsidRPr="00B04D2A">
        <w:rPr>
          <w:rFonts w:ascii="Simplified Arabic" w:eastAsia="Times New Roman" w:hAnsi="Simplified Arabic" w:cs="Simplified Arabic"/>
          <w:sz w:val="30"/>
          <w:szCs w:val="30"/>
          <w:rtl/>
          <w:lang w:eastAsia="ar-SA"/>
        </w:rPr>
        <w:t>يتضح من جدول (</w:t>
      </w:r>
      <w:r w:rsidR="00B04D2A">
        <w:rPr>
          <w:rFonts w:ascii="Simplified Arabic" w:eastAsia="Times New Roman" w:hAnsi="Simplified Arabic" w:cs="Simplified Arabic" w:hint="cs"/>
          <w:sz w:val="30"/>
          <w:szCs w:val="30"/>
          <w:rtl/>
          <w:lang w:eastAsia="ar-SA"/>
        </w:rPr>
        <w:t>2 - 4</w:t>
      </w:r>
      <w:r w:rsidRPr="00B04D2A">
        <w:rPr>
          <w:rFonts w:ascii="Simplified Arabic" w:eastAsia="Times New Roman" w:hAnsi="Simplified Arabic" w:cs="Simplified Arabic"/>
          <w:sz w:val="30"/>
          <w:szCs w:val="30"/>
          <w:rtl/>
          <w:lang w:eastAsia="ar-SA"/>
        </w:rPr>
        <w:t xml:space="preserve">) دلالة الفروق الاحصائية عند مستوى معنوية </w:t>
      </w:r>
      <w:r w:rsidRPr="00B04D2A">
        <w:rPr>
          <w:rFonts w:ascii="Simplified Arabic" w:eastAsia="Times New Roman" w:hAnsi="Simplified Arabic" w:cs="Simplified Arabic"/>
          <w:sz w:val="30"/>
          <w:szCs w:val="30"/>
          <w:lang w:eastAsia="ar-SA"/>
        </w:rPr>
        <w:t xml:space="preserve"> </w:t>
      </w:r>
      <w:r w:rsidRPr="00B04D2A">
        <w:rPr>
          <w:rFonts w:ascii="Simplified Arabic" w:eastAsia="Times New Roman" w:hAnsi="Simplified Arabic" w:cs="Simplified Arabic"/>
          <w:sz w:val="30"/>
          <w:szCs w:val="30"/>
          <w:rtl/>
          <w:lang w:eastAsia="ar-SA"/>
        </w:rPr>
        <w:t xml:space="preserve">0.05بين القياسين القبلى والبعدى لدى المجموعة التجريبية فى </w:t>
      </w:r>
      <w:r w:rsidRPr="00B04D2A">
        <w:rPr>
          <w:rFonts w:ascii="Simplified Arabic" w:eastAsia="Calibri" w:hAnsi="Simplified Arabic" w:cs="Simplified Arabic"/>
          <w:sz w:val="30"/>
          <w:szCs w:val="30"/>
          <w:rtl/>
          <w:lang w:eastAsia="ar-SA"/>
        </w:rPr>
        <w:t>متغيرات المستوى الرقمى</w:t>
      </w:r>
      <w:r w:rsidRPr="00B04D2A">
        <w:rPr>
          <w:rFonts w:ascii="Simplified Arabic" w:eastAsia="Times New Roman" w:hAnsi="Simplified Arabic" w:cs="Simplified Arabic"/>
          <w:sz w:val="30"/>
          <w:szCs w:val="30"/>
          <w:rtl/>
          <w:lang w:eastAsia="ar-SA"/>
        </w:rPr>
        <w:t xml:space="preserve">  قيد البحث ويتضح وجود فروق دالة احصائيا لصالح القياس البعدى حيث تراوحت قيمة (ت) ما بين (8.211 الى 8.650 ) كما تراوحت نسب التحسن المئوية ما بين </w:t>
      </w:r>
      <w:r w:rsidRPr="00B04D2A">
        <w:rPr>
          <w:rFonts w:ascii="Simplified Arabic" w:eastAsia="Times New Roman" w:hAnsi="Simplified Arabic" w:cs="Simplified Arabic"/>
          <w:sz w:val="30"/>
          <w:szCs w:val="30"/>
          <w:rtl/>
          <w:lang w:eastAsia="ar-SA"/>
        </w:rPr>
        <w:lastRenderedPageBreak/>
        <w:t xml:space="preserve">(6.091% الى 6.372 %) كما يتضح من جدول  ان قيم حجم التاثير للمستويات الرقمية  اكبر من (0.80) وقد حققت قيم تراوحت ما بين (2.196 الى  2.211) وهى دلالات المرتفعة 0مما يدل على فاعلية البرنامج 0000  بشكل كبير على المتغير التابع </w:t>
      </w:r>
    </w:p>
    <w:p w:rsidR="008E5FDC" w:rsidRPr="00A75E22" w:rsidRDefault="008E5FDC" w:rsidP="008E5FDC">
      <w:pPr>
        <w:spacing w:after="0" w:line="240" w:lineRule="auto"/>
        <w:jc w:val="center"/>
        <w:rPr>
          <w:rFonts w:ascii="Simplified Arabic" w:eastAsia="Times New Roman" w:hAnsi="Simplified Arabic" w:cs="Simplified Arabic"/>
          <w:b/>
          <w:bCs/>
          <w:sz w:val="26"/>
          <w:szCs w:val="26"/>
          <w:rtl/>
        </w:rPr>
      </w:pPr>
    </w:p>
    <w:p w:rsidR="008E5FDC" w:rsidRPr="00A75E22" w:rsidRDefault="008E5FDC" w:rsidP="008E5FDC">
      <w:pPr>
        <w:spacing w:after="0" w:line="240" w:lineRule="auto"/>
        <w:jc w:val="center"/>
        <w:rPr>
          <w:rFonts w:ascii="Simplified Arabic" w:eastAsia="Times New Roman" w:hAnsi="Simplified Arabic" w:cs="Simplified Arabic"/>
          <w:b/>
          <w:bCs/>
          <w:sz w:val="26"/>
          <w:szCs w:val="26"/>
          <w:rtl/>
        </w:rPr>
      </w:pPr>
    </w:p>
    <w:p w:rsidR="008E5FDC" w:rsidRPr="00A75E22" w:rsidRDefault="008E5FDC" w:rsidP="008E5FDC">
      <w:pPr>
        <w:spacing w:after="0" w:line="240" w:lineRule="auto"/>
        <w:jc w:val="center"/>
        <w:rPr>
          <w:rFonts w:ascii="Simplified Arabic" w:eastAsia="Times New Roman" w:hAnsi="Simplified Arabic" w:cs="Simplified Arabic"/>
          <w:b/>
          <w:bCs/>
          <w:sz w:val="26"/>
          <w:szCs w:val="26"/>
          <w:rtl/>
        </w:rPr>
      </w:pPr>
      <w:r w:rsidRPr="00A75E22">
        <w:rPr>
          <w:rFonts w:ascii="Simplified Arabic" w:eastAsia="Times New Roman" w:hAnsi="Simplified Arabic" w:cs="Simplified Arabic"/>
          <w:b/>
          <w:bCs/>
          <w:noProof/>
          <w:sz w:val="26"/>
          <w:szCs w:val="26"/>
          <w:bdr w:val="double" w:sz="4" w:space="0" w:color="auto"/>
          <w:rtl/>
        </w:rPr>
        <w:drawing>
          <wp:inline distT="0" distB="0" distL="0" distR="0" wp14:anchorId="1E2B926E" wp14:editId="089D4BF3">
            <wp:extent cx="5274310" cy="2880000"/>
            <wp:effectExtent l="19050" t="0" r="21590" b="0"/>
            <wp:docPr id="14"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01CED" w:rsidRPr="00A75E22" w:rsidRDefault="00B01CED" w:rsidP="00562341">
      <w:pPr>
        <w:spacing w:after="0" w:line="240" w:lineRule="auto"/>
        <w:jc w:val="center"/>
        <w:rPr>
          <w:rFonts w:ascii="Simplified Arabic" w:eastAsia="Times New Roman" w:hAnsi="Simplified Arabic" w:cs="Simplified Arabic"/>
          <w:b/>
          <w:bCs/>
          <w:sz w:val="28"/>
          <w:szCs w:val="28"/>
          <w:rtl/>
        </w:rPr>
      </w:pPr>
    </w:p>
    <w:p w:rsidR="00B04D2A" w:rsidRPr="00CF65EB" w:rsidRDefault="00B04D2A" w:rsidP="00B04D2A">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hint="cs"/>
          <w:sz w:val="32"/>
          <w:szCs w:val="32"/>
          <w:rtl/>
        </w:rPr>
        <w:t>شكل (</w:t>
      </w:r>
      <w:r>
        <w:rPr>
          <w:rFonts w:ascii="Simplified Arabic" w:eastAsia="Times New Roman" w:hAnsi="Simplified Arabic" w:cs="MCS Taybah S_U normal." w:hint="cs"/>
          <w:sz w:val="32"/>
          <w:szCs w:val="32"/>
          <w:rtl/>
        </w:rPr>
        <w:t>4</w:t>
      </w:r>
      <w:r w:rsidRPr="00CF65EB">
        <w:rPr>
          <w:rFonts w:ascii="Simplified Arabic" w:eastAsia="Times New Roman" w:hAnsi="Simplified Arabic" w:cs="MCS Taybah S_U normal." w:hint="cs"/>
          <w:sz w:val="32"/>
          <w:szCs w:val="32"/>
          <w:rtl/>
        </w:rPr>
        <w:t xml:space="preserve">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B04D2A" w:rsidRDefault="008E5FDC" w:rsidP="00663DF2">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 xml:space="preserve">يوضح الفروق بين متوسطات القياسات القبلية والبعدية لدى المجموعة التجريبية </w:t>
      </w:r>
    </w:p>
    <w:p w:rsidR="008E5FDC" w:rsidRPr="00B04D2A" w:rsidRDefault="008E5FDC" w:rsidP="00663DF2">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فى متغيرات المستوى الرقمى قيد البحث</w:t>
      </w:r>
    </w:p>
    <w:p w:rsidR="008E5FDC" w:rsidRPr="00B04D2A" w:rsidRDefault="008E5FDC" w:rsidP="008E5FDC">
      <w:pPr>
        <w:spacing w:after="0" w:line="240" w:lineRule="auto"/>
        <w:jc w:val="center"/>
        <w:rPr>
          <w:rFonts w:ascii="Simplified Arabic" w:eastAsia="Times New Roman" w:hAnsi="Simplified Arabic" w:cs="MCS Taybah S_U normal."/>
          <w:sz w:val="32"/>
          <w:szCs w:val="32"/>
          <w:rtl/>
        </w:rPr>
      </w:pPr>
    </w:p>
    <w:p w:rsidR="008E5FDC" w:rsidRPr="00A75E22" w:rsidRDefault="008E5FDC" w:rsidP="008E5FDC">
      <w:pPr>
        <w:spacing w:after="0" w:line="240" w:lineRule="auto"/>
        <w:jc w:val="center"/>
        <w:rPr>
          <w:rFonts w:ascii="Simplified Arabic" w:eastAsia="Times New Roman" w:hAnsi="Simplified Arabic" w:cs="Simplified Arabic"/>
          <w:b/>
          <w:bCs/>
          <w:sz w:val="26"/>
          <w:szCs w:val="26"/>
          <w:rtl/>
        </w:rPr>
      </w:pPr>
    </w:p>
    <w:p w:rsidR="008E5FDC" w:rsidRPr="00A75E22" w:rsidRDefault="008E5FDC" w:rsidP="008E5FDC">
      <w:pPr>
        <w:spacing w:after="0" w:line="240" w:lineRule="auto"/>
        <w:jc w:val="center"/>
        <w:rPr>
          <w:rFonts w:ascii="Simplified Arabic" w:eastAsia="Times New Roman" w:hAnsi="Simplified Arabic" w:cs="Simplified Arabic"/>
          <w:b/>
          <w:bCs/>
          <w:sz w:val="26"/>
          <w:szCs w:val="26"/>
          <w:rtl/>
        </w:rPr>
      </w:pPr>
    </w:p>
    <w:p w:rsidR="005609CD" w:rsidRPr="00A75E22" w:rsidRDefault="005609CD" w:rsidP="008E5FDC">
      <w:pPr>
        <w:spacing w:after="0" w:line="240" w:lineRule="auto"/>
        <w:jc w:val="center"/>
        <w:rPr>
          <w:rFonts w:ascii="Simplified Arabic" w:eastAsia="Times New Roman" w:hAnsi="Simplified Arabic" w:cs="Simplified Arabic"/>
          <w:b/>
          <w:bCs/>
          <w:sz w:val="26"/>
          <w:szCs w:val="26"/>
          <w:rtl/>
        </w:rPr>
      </w:pPr>
    </w:p>
    <w:p w:rsidR="005609CD" w:rsidRPr="00A75E22" w:rsidRDefault="005609CD" w:rsidP="008E5FDC">
      <w:pPr>
        <w:spacing w:after="0" w:line="240" w:lineRule="auto"/>
        <w:jc w:val="center"/>
        <w:rPr>
          <w:rFonts w:ascii="Simplified Arabic" w:eastAsia="Times New Roman" w:hAnsi="Simplified Arabic" w:cs="Simplified Arabic"/>
          <w:b/>
          <w:bCs/>
          <w:sz w:val="26"/>
          <w:szCs w:val="26"/>
          <w:rtl/>
        </w:rPr>
      </w:pPr>
    </w:p>
    <w:p w:rsidR="005609CD" w:rsidRPr="00A75E22" w:rsidRDefault="005609CD" w:rsidP="008E5FDC">
      <w:pPr>
        <w:spacing w:after="0" w:line="240" w:lineRule="auto"/>
        <w:jc w:val="center"/>
        <w:rPr>
          <w:rFonts w:ascii="Simplified Arabic" w:eastAsia="Times New Roman" w:hAnsi="Simplified Arabic" w:cs="Simplified Arabic"/>
          <w:b/>
          <w:bCs/>
          <w:sz w:val="26"/>
          <w:szCs w:val="26"/>
          <w:rtl/>
        </w:rPr>
      </w:pPr>
    </w:p>
    <w:p w:rsidR="005609CD" w:rsidRPr="00A75E22" w:rsidRDefault="005609CD" w:rsidP="008E5FDC">
      <w:pPr>
        <w:spacing w:after="0" w:line="240" w:lineRule="auto"/>
        <w:jc w:val="center"/>
        <w:rPr>
          <w:rFonts w:ascii="Simplified Arabic" w:eastAsia="Times New Roman" w:hAnsi="Simplified Arabic" w:cs="Simplified Arabic"/>
          <w:b/>
          <w:bCs/>
          <w:sz w:val="26"/>
          <w:szCs w:val="26"/>
          <w:rtl/>
        </w:rPr>
      </w:pPr>
    </w:p>
    <w:p w:rsidR="005609CD" w:rsidRPr="00A75E22" w:rsidRDefault="005609CD" w:rsidP="008E5FDC">
      <w:pPr>
        <w:spacing w:after="0" w:line="240" w:lineRule="auto"/>
        <w:jc w:val="center"/>
        <w:rPr>
          <w:rFonts w:ascii="Simplified Arabic" w:eastAsia="Times New Roman" w:hAnsi="Simplified Arabic" w:cs="Simplified Arabic"/>
          <w:b/>
          <w:bCs/>
          <w:sz w:val="26"/>
          <w:szCs w:val="26"/>
          <w:rtl/>
        </w:rPr>
      </w:pPr>
    </w:p>
    <w:p w:rsidR="005609CD" w:rsidRPr="00A75E22" w:rsidRDefault="005609CD" w:rsidP="008E5FDC">
      <w:pPr>
        <w:spacing w:after="0" w:line="240" w:lineRule="auto"/>
        <w:jc w:val="center"/>
        <w:rPr>
          <w:rFonts w:ascii="Simplified Arabic" w:eastAsia="Times New Roman" w:hAnsi="Simplified Arabic" w:cs="Simplified Arabic"/>
          <w:b/>
          <w:bCs/>
          <w:sz w:val="26"/>
          <w:szCs w:val="26"/>
          <w:rtl/>
        </w:rPr>
      </w:pPr>
    </w:p>
    <w:p w:rsidR="005609CD" w:rsidRPr="00A75E22" w:rsidRDefault="005609CD" w:rsidP="008E5FDC">
      <w:pPr>
        <w:spacing w:after="0" w:line="240" w:lineRule="auto"/>
        <w:jc w:val="center"/>
        <w:rPr>
          <w:rFonts w:ascii="Simplified Arabic" w:eastAsia="Times New Roman" w:hAnsi="Simplified Arabic" w:cs="Simplified Arabic"/>
          <w:b/>
          <w:bCs/>
          <w:sz w:val="26"/>
          <w:szCs w:val="26"/>
          <w:rtl/>
        </w:rPr>
      </w:pPr>
    </w:p>
    <w:p w:rsidR="00363602" w:rsidRDefault="00363602" w:rsidP="008E5FDC">
      <w:pPr>
        <w:spacing w:after="0" w:line="240" w:lineRule="auto"/>
        <w:jc w:val="lowKashida"/>
        <w:rPr>
          <w:rFonts w:ascii="Simplified Arabic" w:eastAsia="Times New Roman" w:hAnsi="Simplified Arabic" w:cs="Simplified Arabic"/>
          <w:b/>
          <w:bCs/>
          <w:sz w:val="26"/>
          <w:szCs w:val="26"/>
          <w:rtl/>
        </w:rPr>
      </w:pPr>
    </w:p>
    <w:p w:rsidR="00363602" w:rsidRDefault="00363602" w:rsidP="008E5FDC">
      <w:pPr>
        <w:spacing w:after="0" w:line="240" w:lineRule="auto"/>
        <w:jc w:val="lowKashida"/>
        <w:rPr>
          <w:rFonts w:ascii="Simplified Arabic" w:eastAsia="Times New Roman" w:hAnsi="Simplified Arabic" w:cs="Simplified Arabic"/>
          <w:b/>
          <w:bCs/>
          <w:sz w:val="26"/>
          <w:szCs w:val="26"/>
          <w:rtl/>
        </w:rPr>
      </w:pPr>
    </w:p>
    <w:p w:rsidR="00363602" w:rsidRDefault="00363602" w:rsidP="008E5FDC">
      <w:pPr>
        <w:spacing w:after="0" w:line="240" w:lineRule="auto"/>
        <w:jc w:val="lowKashida"/>
        <w:rPr>
          <w:rFonts w:ascii="Simplified Arabic" w:eastAsia="Times New Roman" w:hAnsi="Simplified Arabic" w:cs="Simplified Arabic"/>
          <w:b/>
          <w:bCs/>
          <w:sz w:val="26"/>
          <w:szCs w:val="26"/>
          <w:rtl/>
        </w:rPr>
      </w:pPr>
    </w:p>
    <w:p w:rsidR="008E5FDC" w:rsidRPr="00363602" w:rsidRDefault="008E5FDC" w:rsidP="008E5FDC">
      <w:pPr>
        <w:spacing w:after="0" w:line="240" w:lineRule="auto"/>
        <w:jc w:val="lowKashida"/>
        <w:rPr>
          <w:rFonts w:ascii="Times New Roman" w:hAnsi="Times New Roman" w:cs="MCS Jeddah S_U normal."/>
          <w:bCs/>
          <w:sz w:val="36"/>
          <w:szCs w:val="32"/>
          <w:rtl/>
          <w:lang w:bidi="ar-EG"/>
        </w:rPr>
      </w:pPr>
      <w:r w:rsidRPr="00363602">
        <w:rPr>
          <w:rFonts w:ascii="Times New Roman" w:hAnsi="Times New Roman" w:cs="MCS Jeddah S_U normal."/>
          <w:bCs/>
          <w:sz w:val="36"/>
          <w:szCs w:val="32"/>
          <w:rtl/>
          <w:lang w:bidi="ar-EG"/>
        </w:rPr>
        <w:t>4/1/2 عرض النتائج الإحصائية المرتبطة بالفرض الثاني والذى ينص على :</w:t>
      </w:r>
    </w:p>
    <w:p w:rsidR="008E5FDC" w:rsidRPr="00B04D2A" w:rsidRDefault="00B04D2A" w:rsidP="00363602">
      <w:pPr>
        <w:widowControl w:val="0"/>
        <w:autoSpaceDE w:val="0"/>
        <w:autoSpaceDN w:val="0"/>
        <w:adjustRightInd w:val="0"/>
        <w:spacing w:after="0" w:line="240" w:lineRule="auto"/>
        <w:ind w:firstLine="720"/>
        <w:jc w:val="both"/>
        <w:rPr>
          <w:rFonts w:ascii="Simplified Arabic" w:eastAsiaTheme="minorEastAsia" w:hAnsi="Simplified Arabic" w:cs="MCS Taybah S_U normal."/>
          <w:sz w:val="30"/>
          <w:szCs w:val="30"/>
          <w:lang w:bidi="ar-EG"/>
        </w:rPr>
      </w:pPr>
      <w:r w:rsidRPr="00B04D2A">
        <w:rPr>
          <w:rFonts w:ascii="Simplified Arabic" w:eastAsiaTheme="minorEastAsia" w:hAnsi="Simplified Arabic" w:cs="MCS Taybah S_U normal." w:hint="cs"/>
          <w:sz w:val="30"/>
          <w:szCs w:val="30"/>
          <w:rtl/>
          <w:lang w:bidi="ar-EG"/>
        </w:rPr>
        <w:t>(</w:t>
      </w:r>
      <w:r w:rsidR="008E5FDC" w:rsidRPr="00B04D2A">
        <w:rPr>
          <w:rFonts w:ascii="Simplified Arabic" w:eastAsiaTheme="minorEastAsia" w:hAnsi="Simplified Arabic" w:cs="MCS Taybah S_U normal."/>
          <w:sz w:val="30"/>
          <w:szCs w:val="30"/>
          <w:rtl/>
          <w:lang w:bidi="ar-EG"/>
        </w:rPr>
        <w:t xml:space="preserve">توجد فروق دالة احصائية بين القياس القبلي والبعدي للمجموعة الضابطه فى القوة العضلية والإطالة والمستوى </w:t>
      </w:r>
      <w:r w:rsidRPr="00B04D2A">
        <w:rPr>
          <w:rFonts w:ascii="Simplified Arabic" w:eastAsiaTheme="minorEastAsia" w:hAnsi="Simplified Arabic" w:cs="MCS Taybah S_U normal." w:hint="cs"/>
          <w:sz w:val="30"/>
          <w:szCs w:val="30"/>
          <w:rtl/>
          <w:lang w:bidi="ar-EG"/>
        </w:rPr>
        <w:t>الرقمي</w:t>
      </w:r>
      <w:r w:rsidR="008E5FDC" w:rsidRPr="00B04D2A">
        <w:rPr>
          <w:rFonts w:ascii="Simplified Arabic" w:eastAsiaTheme="minorEastAsia" w:hAnsi="Simplified Arabic" w:cs="MCS Taybah S_U normal."/>
          <w:sz w:val="30"/>
          <w:szCs w:val="30"/>
          <w:rtl/>
          <w:lang w:bidi="ar-EG"/>
        </w:rPr>
        <w:t xml:space="preserve">  لصالح القياس البعدي</w:t>
      </w:r>
      <w:r w:rsidR="00363602">
        <w:rPr>
          <w:rFonts w:ascii="Simplified Arabic" w:eastAsiaTheme="minorEastAsia" w:hAnsi="Simplified Arabic" w:cs="MCS Taybah S_U normal." w:hint="cs"/>
          <w:sz w:val="30"/>
          <w:szCs w:val="30"/>
          <w:rtl/>
          <w:lang w:bidi="ar-EG"/>
        </w:rPr>
        <w:t>).</w:t>
      </w:r>
    </w:p>
    <w:p w:rsidR="008E5FDC" w:rsidRPr="00A75E22" w:rsidRDefault="008E5FDC" w:rsidP="002F78A8">
      <w:pPr>
        <w:spacing w:after="0" w:line="240" w:lineRule="auto"/>
        <w:rPr>
          <w:rFonts w:ascii="Simplified Arabic" w:eastAsia="Times New Roman" w:hAnsi="Simplified Arabic" w:cs="Simplified Arabic"/>
          <w:b/>
          <w:bCs/>
          <w:sz w:val="28"/>
          <w:szCs w:val="28"/>
          <w:rtl/>
        </w:rPr>
      </w:pPr>
    </w:p>
    <w:p w:rsidR="00D8283C" w:rsidRPr="00B04D2A" w:rsidRDefault="00D8283C" w:rsidP="00B04D2A">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جدول  (</w:t>
      </w:r>
      <w:r w:rsidR="00B04D2A">
        <w:rPr>
          <w:rFonts w:ascii="Simplified Arabic" w:eastAsia="Times New Roman" w:hAnsi="Simplified Arabic" w:cs="MCS Taybah S_U normal." w:hint="cs"/>
          <w:sz w:val="32"/>
          <w:szCs w:val="32"/>
          <w:rtl/>
        </w:rPr>
        <w:t xml:space="preserve">3 </w:t>
      </w:r>
      <w:r w:rsidR="00B04D2A">
        <w:rPr>
          <w:rFonts w:ascii="Simplified Arabic" w:eastAsia="Times New Roman" w:hAnsi="Simplified Arabic" w:cs="MCS Taybah S_U normal."/>
          <w:sz w:val="32"/>
          <w:szCs w:val="32"/>
          <w:rtl/>
        </w:rPr>
        <w:t>–</w:t>
      </w:r>
      <w:r w:rsidR="00B04D2A">
        <w:rPr>
          <w:rFonts w:ascii="Simplified Arabic" w:eastAsia="Times New Roman" w:hAnsi="Simplified Arabic" w:cs="MCS Taybah S_U normal." w:hint="cs"/>
          <w:sz w:val="32"/>
          <w:szCs w:val="32"/>
          <w:rtl/>
        </w:rPr>
        <w:t xml:space="preserve"> 4 </w:t>
      </w:r>
      <w:r w:rsidRPr="00B04D2A">
        <w:rPr>
          <w:rFonts w:ascii="Simplified Arabic" w:eastAsia="Times New Roman" w:hAnsi="Simplified Arabic" w:cs="MCS Taybah S_U normal."/>
          <w:sz w:val="32"/>
          <w:szCs w:val="32"/>
          <w:rtl/>
        </w:rPr>
        <w:t>)</w:t>
      </w:r>
    </w:p>
    <w:p w:rsidR="00D8283C" w:rsidRPr="00B04D2A" w:rsidRDefault="00D8283C" w:rsidP="00D8283C">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 xml:space="preserve">دلالة الفروق بين القياس القبلي والبعدى لدى المجموعة الضابطة </w:t>
      </w:r>
    </w:p>
    <w:p w:rsidR="00D8283C" w:rsidRPr="00B04D2A" w:rsidRDefault="00D8283C" w:rsidP="00D8283C">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فى الاختبارات البدنية  قيد البحث</w:t>
      </w:r>
    </w:p>
    <w:p w:rsidR="00D8283C" w:rsidRPr="00B04D2A" w:rsidRDefault="00D8283C" w:rsidP="00B04D2A">
      <w:pPr>
        <w:spacing w:after="0" w:line="240" w:lineRule="auto"/>
        <w:jc w:val="right"/>
        <w:rPr>
          <w:rFonts w:ascii="Simplified Arabic" w:eastAsia="Times New Roman" w:hAnsi="Simplified Arabic" w:cs="MCS Taybah S_U normal."/>
          <w:sz w:val="32"/>
          <w:szCs w:val="32"/>
        </w:rPr>
      </w:pPr>
      <w:r w:rsidRPr="00B04D2A">
        <w:rPr>
          <w:rFonts w:ascii="Simplified Arabic" w:eastAsia="Times New Roman" w:hAnsi="Simplified Arabic" w:cs="MCS Taybah S_U normal."/>
          <w:sz w:val="32"/>
          <w:szCs w:val="32"/>
          <w:rtl/>
        </w:rPr>
        <w:tab/>
        <w:t>ن=15</w:t>
      </w:r>
    </w:p>
    <w:tbl>
      <w:tblPr>
        <w:tblStyle w:val="TableGrid1"/>
        <w:bidiVisual/>
        <w:tblW w:w="11454" w:type="dxa"/>
        <w:jc w:val="center"/>
        <w:tblInd w:w="-186" w:type="dxa"/>
        <w:tblLayout w:type="fixed"/>
        <w:tblLook w:val="01E0" w:firstRow="1" w:lastRow="1" w:firstColumn="1" w:lastColumn="1" w:noHBand="0" w:noVBand="0"/>
      </w:tblPr>
      <w:tblGrid>
        <w:gridCol w:w="500"/>
        <w:gridCol w:w="915"/>
        <w:gridCol w:w="1015"/>
        <w:gridCol w:w="1003"/>
        <w:gridCol w:w="814"/>
        <w:gridCol w:w="948"/>
        <w:gridCol w:w="851"/>
        <w:gridCol w:w="1135"/>
        <w:gridCol w:w="827"/>
        <w:gridCol w:w="938"/>
        <w:gridCol w:w="851"/>
        <w:gridCol w:w="807"/>
        <w:gridCol w:w="850"/>
      </w:tblGrid>
      <w:tr w:rsidR="00D8283C" w:rsidRPr="00A75E22" w:rsidTr="00B04D2A">
        <w:trPr>
          <w:trHeight w:val="295"/>
          <w:jc w:val="center"/>
        </w:trPr>
        <w:tc>
          <w:tcPr>
            <w:tcW w:w="500" w:type="dxa"/>
            <w:vMerge w:val="restart"/>
            <w:tcBorders>
              <w:top w:val="thinThickSmallGap" w:sz="24" w:space="0" w:color="auto"/>
              <w:left w:val="nil"/>
              <w:right w:val="single" w:sz="18" w:space="0" w:color="auto"/>
            </w:tcBorders>
          </w:tcPr>
          <w:p w:rsidR="00D8283C" w:rsidRPr="00A75E22" w:rsidRDefault="00D8283C" w:rsidP="00D8283C">
            <w:pPr>
              <w:tabs>
                <w:tab w:val="left" w:pos="3188"/>
              </w:tabs>
              <w:rPr>
                <w:rFonts w:ascii="Simplified Arabic" w:eastAsia="Times New Roman" w:hAnsi="Simplified Arabic" w:cs="Simplified Arabic"/>
                <w:rtl/>
                <w:lang w:eastAsia="ar-SA"/>
              </w:rPr>
            </w:pPr>
            <w:r w:rsidRPr="00A75E22">
              <w:rPr>
                <w:rFonts w:ascii="Simplified Arabic" w:eastAsia="Times New Roman" w:hAnsi="Simplified Arabic" w:cs="Simplified Arabic"/>
                <w:rtl/>
                <w:lang w:eastAsia="ar-SA"/>
              </w:rPr>
              <w:t>م</w:t>
            </w:r>
          </w:p>
        </w:tc>
        <w:tc>
          <w:tcPr>
            <w:tcW w:w="1930" w:type="dxa"/>
            <w:gridSpan w:val="2"/>
            <w:vMerge w:val="restart"/>
            <w:tcBorders>
              <w:top w:val="thinThickSmallGap" w:sz="24" w:space="0" w:color="auto"/>
              <w:left w:val="single" w:sz="18" w:space="0" w:color="auto"/>
              <w:right w:val="single" w:sz="18" w:space="0" w:color="auto"/>
            </w:tcBorders>
            <w:shd w:val="clear" w:color="auto" w:fill="FFFF00"/>
            <w:vAlign w:val="center"/>
          </w:tcPr>
          <w:p w:rsidR="00D8283C" w:rsidRPr="00A75E22" w:rsidRDefault="00D8283C" w:rsidP="00D8283C">
            <w:pPr>
              <w:jc w:val="center"/>
              <w:rPr>
                <w:rFonts w:ascii="Simplified Arabic" w:eastAsia="Times New Roman" w:hAnsi="Simplified Arabic" w:cs="Simplified Arabic"/>
                <w:b/>
                <w:bCs/>
                <w:sz w:val="26"/>
                <w:szCs w:val="26"/>
                <w:rtl/>
              </w:rPr>
            </w:pPr>
            <w:r w:rsidRPr="00A75E22">
              <w:rPr>
                <w:rFonts w:ascii="Simplified Arabic" w:eastAsia="Calibri" w:hAnsi="Simplified Arabic" w:cs="Simplified Arabic"/>
                <w:b/>
                <w:bCs/>
                <w:sz w:val="26"/>
                <w:szCs w:val="26"/>
                <w:rtl/>
              </w:rPr>
              <w:t>الاختبارت البدنية</w:t>
            </w:r>
          </w:p>
        </w:tc>
        <w:tc>
          <w:tcPr>
            <w:tcW w:w="1817" w:type="dxa"/>
            <w:gridSpan w:val="2"/>
            <w:tcBorders>
              <w:top w:val="thinThickSmallGap" w:sz="24" w:space="0" w:color="auto"/>
              <w:left w:val="single" w:sz="18" w:space="0" w:color="auto"/>
            </w:tcBorders>
            <w:vAlign w:val="center"/>
          </w:tcPr>
          <w:p w:rsidR="00D8283C" w:rsidRPr="00A75E22" w:rsidRDefault="00D8283C" w:rsidP="00D8283C">
            <w:pPr>
              <w:tabs>
                <w:tab w:val="left" w:pos="3188"/>
              </w:tabs>
              <w:jc w:val="center"/>
              <w:rPr>
                <w:rFonts w:ascii="Simplified Arabic" w:eastAsia="Times New Roman" w:hAnsi="Simplified Arabic" w:cs="Simplified Arabic"/>
                <w:b/>
                <w:bCs/>
                <w:sz w:val="28"/>
                <w:szCs w:val="28"/>
                <w:rtl/>
                <w:lang w:eastAsia="ar-SA"/>
              </w:rPr>
            </w:pPr>
            <w:r w:rsidRPr="00A75E22">
              <w:rPr>
                <w:rFonts w:ascii="Simplified Arabic" w:eastAsia="Times New Roman" w:hAnsi="Simplified Arabic" w:cs="Simplified Arabic"/>
                <w:b/>
                <w:bCs/>
                <w:sz w:val="28"/>
                <w:szCs w:val="28"/>
                <w:rtl/>
                <w:lang w:eastAsia="ar-SA"/>
              </w:rPr>
              <w:t>القياس القبلي</w:t>
            </w:r>
          </w:p>
        </w:tc>
        <w:tc>
          <w:tcPr>
            <w:tcW w:w="1799" w:type="dxa"/>
            <w:gridSpan w:val="2"/>
            <w:tcBorders>
              <w:top w:val="thinThickSmallGap" w:sz="24" w:space="0" w:color="auto"/>
              <w:right w:val="single" w:sz="18" w:space="0" w:color="auto"/>
            </w:tcBorders>
            <w:vAlign w:val="center"/>
          </w:tcPr>
          <w:p w:rsidR="00D8283C" w:rsidRPr="00A75E22" w:rsidRDefault="00D8283C" w:rsidP="00D8283C">
            <w:pPr>
              <w:tabs>
                <w:tab w:val="left" w:pos="3188"/>
              </w:tabs>
              <w:jc w:val="center"/>
              <w:rPr>
                <w:rFonts w:ascii="Simplified Arabic" w:eastAsia="Times New Roman" w:hAnsi="Simplified Arabic" w:cs="Simplified Arabic"/>
                <w:b/>
                <w:bCs/>
                <w:sz w:val="28"/>
                <w:szCs w:val="28"/>
                <w:rtl/>
                <w:lang w:eastAsia="ar-SA"/>
              </w:rPr>
            </w:pPr>
            <w:r w:rsidRPr="00A75E22">
              <w:rPr>
                <w:rFonts w:ascii="Simplified Arabic" w:eastAsia="Times New Roman" w:hAnsi="Simplified Arabic" w:cs="Simplified Arabic"/>
                <w:b/>
                <w:bCs/>
                <w:sz w:val="28"/>
                <w:szCs w:val="28"/>
                <w:rtl/>
                <w:lang w:eastAsia="ar-SA"/>
              </w:rPr>
              <w:t>القياس البعدى</w:t>
            </w:r>
          </w:p>
        </w:tc>
        <w:tc>
          <w:tcPr>
            <w:tcW w:w="1135" w:type="dxa"/>
            <w:vMerge w:val="restart"/>
            <w:tcBorders>
              <w:top w:val="thinThickSmallGap" w:sz="24" w:space="0" w:color="auto"/>
              <w:left w:val="single" w:sz="18" w:space="0" w:color="auto"/>
              <w:right w:val="single" w:sz="18" w:space="0" w:color="auto"/>
            </w:tcBorders>
            <w:vAlign w:val="center"/>
          </w:tcPr>
          <w:p w:rsidR="00D8283C" w:rsidRPr="00A75E22" w:rsidRDefault="00D8283C" w:rsidP="00D8283C">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فروق المتوسطات</w:t>
            </w:r>
          </w:p>
        </w:tc>
        <w:tc>
          <w:tcPr>
            <w:tcW w:w="827" w:type="dxa"/>
            <w:vMerge w:val="restart"/>
            <w:tcBorders>
              <w:top w:val="thinThickSmallGap" w:sz="24" w:space="0" w:color="auto"/>
              <w:left w:val="single" w:sz="18" w:space="0" w:color="auto"/>
            </w:tcBorders>
            <w:vAlign w:val="center"/>
          </w:tcPr>
          <w:p w:rsidR="00D8283C" w:rsidRPr="00A75E22" w:rsidRDefault="00D8283C" w:rsidP="00D8283C">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الخطأ المعياري للمتوسط</w:t>
            </w:r>
          </w:p>
        </w:tc>
        <w:tc>
          <w:tcPr>
            <w:tcW w:w="938" w:type="dxa"/>
            <w:vMerge w:val="restart"/>
            <w:tcBorders>
              <w:top w:val="thinThickSmallGap" w:sz="24" w:space="0" w:color="auto"/>
            </w:tcBorders>
            <w:vAlign w:val="center"/>
          </w:tcPr>
          <w:p w:rsidR="00D8283C" w:rsidRPr="00A75E22" w:rsidRDefault="00D8283C" w:rsidP="00D8283C">
            <w:pPr>
              <w:bidi w:val="0"/>
              <w:jc w:val="center"/>
              <w:rPr>
                <w:rFonts w:ascii="Simplified Arabic" w:eastAsia="Times New Roman" w:hAnsi="Simplified Arabic" w:cs="Simplified Arabic"/>
                <w:b/>
                <w:bCs/>
                <w:sz w:val="20"/>
                <w:szCs w:val="20"/>
                <w:rtl/>
                <w:lang w:eastAsia="ar-SA"/>
              </w:rPr>
            </w:pPr>
          </w:p>
          <w:p w:rsidR="00D8283C" w:rsidRPr="00A75E22" w:rsidRDefault="00D8283C" w:rsidP="00D8283C">
            <w:pPr>
              <w:tabs>
                <w:tab w:val="left" w:pos="3188"/>
              </w:tabs>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قيمة ت</w:t>
            </w:r>
          </w:p>
          <w:p w:rsidR="00D8283C" w:rsidRPr="00A75E22" w:rsidRDefault="00D8283C" w:rsidP="00D8283C">
            <w:pPr>
              <w:jc w:val="center"/>
              <w:rPr>
                <w:rFonts w:ascii="Simplified Arabic" w:eastAsia="Times New Roman" w:hAnsi="Simplified Arabic" w:cs="Simplified Arabic"/>
                <w:b/>
                <w:bCs/>
                <w:sz w:val="20"/>
                <w:szCs w:val="20"/>
                <w:rtl/>
                <w:lang w:eastAsia="ar-SA"/>
              </w:rPr>
            </w:pPr>
          </w:p>
        </w:tc>
        <w:tc>
          <w:tcPr>
            <w:tcW w:w="851" w:type="dxa"/>
            <w:vMerge w:val="restart"/>
            <w:tcBorders>
              <w:top w:val="thinThickSmallGap" w:sz="24" w:space="0" w:color="auto"/>
              <w:right w:val="nil"/>
            </w:tcBorders>
            <w:vAlign w:val="center"/>
          </w:tcPr>
          <w:p w:rsidR="00D8283C" w:rsidRPr="00A75E22" w:rsidRDefault="00D8283C" w:rsidP="00D8283C">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نسبة التحسن%</w:t>
            </w:r>
          </w:p>
        </w:tc>
        <w:tc>
          <w:tcPr>
            <w:tcW w:w="807" w:type="dxa"/>
            <w:vMerge w:val="restart"/>
            <w:tcBorders>
              <w:top w:val="thinThickSmallGap" w:sz="24" w:space="0" w:color="auto"/>
              <w:right w:val="nil"/>
            </w:tcBorders>
            <w:vAlign w:val="center"/>
          </w:tcPr>
          <w:p w:rsidR="00D8283C" w:rsidRPr="00A75E22" w:rsidRDefault="00D8283C" w:rsidP="00D8283C">
            <w:pPr>
              <w:tabs>
                <w:tab w:val="left" w:pos="3188"/>
              </w:tabs>
              <w:rPr>
                <w:rFonts w:ascii="Simplified Arabic" w:eastAsia="Times New Roman" w:hAnsi="Simplified Arabic" w:cs="Simplified Arabic"/>
                <w:b/>
                <w:bCs/>
                <w:sz w:val="20"/>
                <w:szCs w:val="20"/>
                <w:rtl/>
                <w:lang w:eastAsia="ar-SA"/>
              </w:rPr>
            </w:pPr>
          </w:p>
          <w:p w:rsidR="00D8283C" w:rsidRPr="00A75E22" w:rsidRDefault="00D8283C" w:rsidP="00D8283C">
            <w:pPr>
              <w:tabs>
                <w:tab w:val="left" w:pos="3188"/>
              </w:tabs>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حجم التأثير</w:t>
            </w:r>
          </w:p>
          <w:p w:rsidR="00D8283C" w:rsidRPr="00A75E22" w:rsidRDefault="00D8283C" w:rsidP="00D8283C">
            <w:pPr>
              <w:tabs>
                <w:tab w:val="left" w:pos="3188"/>
              </w:tabs>
              <w:rPr>
                <w:rFonts w:ascii="Simplified Arabic" w:eastAsia="Times New Roman" w:hAnsi="Simplified Arabic" w:cs="Simplified Arabic"/>
                <w:b/>
                <w:bCs/>
                <w:sz w:val="20"/>
                <w:szCs w:val="20"/>
                <w:rtl/>
                <w:lang w:eastAsia="ar-SA"/>
              </w:rPr>
            </w:pPr>
          </w:p>
        </w:tc>
        <w:tc>
          <w:tcPr>
            <w:tcW w:w="850" w:type="dxa"/>
            <w:vMerge w:val="restart"/>
            <w:tcBorders>
              <w:top w:val="thinThickSmallGap" w:sz="24" w:space="0" w:color="auto"/>
              <w:right w:val="nil"/>
            </w:tcBorders>
            <w:vAlign w:val="center"/>
          </w:tcPr>
          <w:p w:rsidR="00D8283C" w:rsidRPr="00A75E22" w:rsidRDefault="00D8283C" w:rsidP="00D8283C">
            <w:pPr>
              <w:tabs>
                <w:tab w:val="left" w:pos="3188"/>
              </w:tabs>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دلالة حجم التأثير</w:t>
            </w:r>
          </w:p>
        </w:tc>
      </w:tr>
      <w:tr w:rsidR="00D8283C" w:rsidRPr="00A75E22" w:rsidTr="00B04D2A">
        <w:trPr>
          <w:trHeight w:val="350"/>
          <w:jc w:val="center"/>
        </w:trPr>
        <w:tc>
          <w:tcPr>
            <w:tcW w:w="500" w:type="dxa"/>
            <w:vMerge/>
            <w:tcBorders>
              <w:left w:val="nil"/>
              <w:bottom w:val="thinThickSmallGap" w:sz="24" w:space="0" w:color="auto"/>
              <w:right w:val="single" w:sz="18" w:space="0" w:color="auto"/>
            </w:tcBorders>
          </w:tcPr>
          <w:p w:rsidR="00D8283C" w:rsidRPr="00A75E22" w:rsidRDefault="00D8283C" w:rsidP="00D8283C">
            <w:pPr>
              <w:tabs>
                <w:tab w:val="left" w:pos="3188"/>
              </w:tabs>
              <w:rPr>
                <w:rFonts w:ascii="Simplified Arabic" w:eastAsia="Times New Roman" w:hAnsi="Simplified Arabic" w:cs="Simplified Arabic"/>
                <w:rtl/>
                <w:lang w:eastAsia="ar-SA"/>
              </w:rPr>
            </w:pPr>
          </w:p>
        </w:tc>
        <w:tc>
          <w:tcPr>
            <w:tcW w:w="1930" w:type="dxa"/>
            <w:gridSpan w:val="2"/>
            <w:vMerge/>
            <w:tcBorders>
              <w:left w:val="single" w:sz="18" w:space="0" w:color="auto"/>
              <w:bottom w:val="thinThickSmallGap" w:sz="24" w:space="0" w:color="auto"/>
              <w:right w:val="single" w:sz="18" w:space="0" w:color="auto"/>
            </w:tcBorders>
            <w:shd w:val="clear" w:color="auto" w:fill="FFFF00"/>
          </w:tcPr>
          <w:p w:rsidR="00D8283C" w:rsidRPr="00A75E22" w:rsidRDefault="00D8283C" w:rsidP="00D8283C">
            <w:pPr>
              <w:tabs>
                <w:tab w:val="left" w:pos="3188"/>
              </w:tabs>
              <w:jc w:val="center"/>
              <w:rPr>
                <w:rFonts w:ascii="Simplified Arabic" w:eastAsia="Times New Roman" w:hAnsi="Simplified Arabic" w:cs="Simplified Arabic"/>
                <w:rtl/>
                <w:lang w:eastAsia="ar-SA"/>
              </w:rPr>
            </w:pPr>
          </w:p>
        </w:tc>
        <w:tc>
          <w:tcPr>
            <w:tcW w:w="1003" w:type="dxa"/>
            <w:tcBorders>
              <w:left w:val="single" w:sz="18" w:space="0" w:color="auto"/>
              <w:bottom w:val="thinThickSmallGap" w:sz="24" w:space="0" w:color="auto"/>
            </w:tcBorders>
            <w:vAlign w:val="center"/>
          </w:tcPr>
          <w:p w:rsidR="00D8283C" w:rsidRPr="00A75E22" w:rsidRDefault="00D8283C" w:rsidP="00D8283C">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س</w:t>
            </w:r>
          </w:p>
        </w:tc>
        <w:tc>
          <w:tcPr>
            <w:tcW w:w="814" w:type="dxa"/>
            <w:tcBorders>
              <w:bottom w:val="thinThickSmallGap" w:sz="24" w:space="0" w:color="auto"/>
            </w:tcBorders>
            <w:vAlign w:val="center"/>
          </w:tcPr>
          <w:p w:rsidR="00D8283C" w:rsidRPr="00A75E22" w:rsidRDefault="00D8283C" w:rsidP="00D8283C">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±ع</w:t>
            </w:r>
          </w:p>
        </w:tc>
        <w:tc>
          <w:tcPr>
            <w:tcW w:w="948" w:type="dxa"/>
            <w:tcBorders>
              <w:bottom w:val="thinThickSmallGap" w:sz="24" w:space="0" w:color="auto"/>
            </w:tcBorders>
            <w:vAlign w:val="center"/>
          </w:tcPr>
          <w:p w:rsidR="00D8283C" w:rsidRPr="00A75E22" w:rsidRDefault="00D8283C" w:rsidP="00D8283C">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س</w:t>
            </w:r>
          </w:p>
        </w:tc>
        <w:tc>
          <w:tcPr>
            <w:tcW w:w="851" w:type="dxa"/>
            <w:tcBorders>
              <w:bottom w:val="thinThickSmallGap" w:sz="24" w:space="0" w:color="auto"/>
              <w:right w:val="single" w:sz="18" w:space="0" w:color="auto"/>
            </w:tcBorders>
            <w:vAlign w:val="center"/>
          </w:tcPr>
          <w:p w:rsidR="00D8283C" w:rsidRPr="00A75E22" w:rsidRDefault="00D8283C" w:rsidP="00D8283C">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±ع</w:t>
            </w:r>
          </w:p>
        </w:tc>
        <w:tc>
          <w:tcPr>
            <w:tcW w:w="1135" w:type="dxa"/>
            <w:vMerge/>
            <w:tcBorders>
              <w:left w:val="single" w:sz="18" w:space="0" w:color="auto"/>
              <w:bottom w:val="thinThickSmallGap" w:sz="24" w:space="0" w:color="auto"/>
              <w:right w:val="single" w:sz="18" w:space="0" w:color="auto"/>
            </w:tcBorders>
          </w:tcPr>
          <w:p w:rsidR="00D8283C" w:rsidRPr="00A75E22" w:rsidRDefault="00D8283C" w:rsidP="00D8283C">
            <w:pPr>
              <w:tabs>
                <w:tab w:val="left" w:pos="3188"/>
              </w:tabs>
              <w:rPr>
                <w:rFonts w:ascii="Simplified Arabic" w:eastAsia="Times New Roman" w:hAnsi="Simplified Arabic" w:cs="Simplified Arabic"/>
                <w:rtl/>
                <w:lang w:eastAsia="ar-SA"/>
              </w:rPr>
            </w:pPr>
          </w:p>
        </w:tc>
        <w:tc>
          <w:tcPr>
            <w:tcW w:w="827" w:type="dxa"/>
            <w:vMerge/>
            <w:tcBorders>
              <w:left w:val="single" w:sz="18" w:space="0" w:color="auto"/>
              <w:bottom w:val="thinThickSmallGap" w:sz="24" w:space="0" w:color="auto"/>
            </w:tcBorders>
          </w:tcPr>
          <w:p w:rsidR="00D8283C" w:rsidRPr="00A75E22" w:rsidRDefault="00D8283C" w:rsidP="00D8283C">
            <w:pPr>
              <w:tabs>
                <w:tab w:val="left" w:pos="3188"/>
              </w:tabs>
              <w:rPr>
                <w:rFonts w:ascii="Simplified Arabic" w:eastAsia="Times New Roman" w:hAnsi="Simplified Arabic" w:cs="Simplified Arabic"/>
                <w:rtl/>
                <w:lang w:eastAsia="ar-SA"/>
              </w:rPr>
            </w:pPr>
          </w:p>
        </w:tc>
        <w:tc>
          <w:tcPr>
            <w:tcW w:w="938" w:type="dxa"/>
            <w:vMerge/>
            <w:tcBorders>
              <w:bottom w:val="thinThickSmallGap" w:sz="24" w:space="0" w:color="auto"/>
            </w:tcBorders>
          </w:tcPr>
          <w:p w:rsidR="00D8283C" w:rsidRPr="00A75E22" w:rsidRDefault="00D8283C" w:rsidP="00D8283C">
            <w:pPr>
              <w:tabs>
                <w:tab w:val="left" w:pos="3188"/>
              </w:tabs>
              <w:rPr>
                <w:rFonts w:ascii="Simplified Arabic" w:eastAsia="Times New Roman" w:hAnsi="Simplified Arabic" w:cs="Simplified Arabic"/>
                <w:rtl/>
                <w:lang w:eastAsia="ar-SA"/>
              </w:rPr>
            </w:pPr>
          </w:p>
        </w:tc>
        <w:tc>
          <w:tcPr>
            <w:tcW w:w="851" w:type="dxa"/>
            <w:vMerge/>
            <w:tcBorders>
              <w:bottom w:val="thinThickSmallGap" w:sz="24" w:space="0" w:color="auto"/>
              <w:right w:val="nil"/>
            </w:tcBorders>
          </w:tcPr>
          <w:p w:rsidR="00D8283C" w:rsidRPr="00A75E22" w:rsidRDefault="00D8283C" w:rsidP="00D8283C">
            <w:pPr>
              <w:tabs>
                <w:tab w:val="left" w:pos="3188"/>
              </w:tabs>
              <w:rPr>
                <w:rFonts w:ascii="Simplified Arabic" w:eastAsia="Times New Roman" w:hAnsi="Simplified Arabic" w:cs="Simplified Arabic"/>
                <w:rtl/>
                <w:lang w:eastAsia="ar-SA"/>
              </w:rPr>
            </w:pPr>
          </w:p>
        </w:tc>
        <w:tc>
          <w:tcPr>
            <w:tcW w:w="807" w:type="dxa"/>
            <w:vMerge/>
            <w:tcBorders>
              <w:bottom w:val="thinThickSmallGap" w:sz="24" w:space="0" w:color="auto"/>
              <w:right w:val="nil"/>
            </w:tcBorders>
          </w:tcPr>
          <w:p w:rsidR="00D8283C" w:rsidRPr="00A75E22" w:rsidRDefault="00D8283C" w:rsidP="00D8283C">
            <w:pPr>
              <w:tabs>
                <w:tab w:val="left" w:pos="3188"/>
              </w:tabs>
              <w:rPr>
                <w:rFonts w:ascii="Simplified Arabic" w:eastAsia="Times New Roman" w:hAnsi="Simplified Arabic" w:cs="Simplified Arabic"/>
                <w:rtl/>
                <w:lang w:eastAsia="ar-SA"/>
              </w:rPr>
            </w:pPr>
          </w:p>
        </w:tc>
        <w:tc>
          <w:tcPr>
            <w:tcW w:w="850" w:type="dxa"/>
            <w:vMerge/>
            <w:tcBorders>
              <w:bottom w:val="thinThickSmallGap" w:sz="24" w:space="0" w:color="auto"/>
              <w:right w:val="nil"/>
            </w:tcBorders>
          </w:tcPr>
          <w:p w:rsidR="00D8283C" w:rsidRPr="00A75E22" w:rsidRDefault="00D8283C" w:rsidP="00D8283C">
            <w:pPr>
              <w:tabs>
                <w:tab w:val="left" w:pos="3188"/>
              </w:tabs>
              <w:rPr>
                <w:rFonts w:ascii="Simplified Arabic" w:eastAsia="Times New Roman" w:hAnsi="Simplified Arabic" w:cs="Simplified Arabic"/>
                <w:rtl/>
                <w:lang w:eastAsia="ar-SA"/>
              </w:rPr>
            </w:pPr>
          </w:p>
        </w:tc>
      </w:tr>
      <w:tr w:rsidR="00D8283C" w:rsidRPr="00A75E22" w:rsidTr="00B04D2A">
        <w:trPr>
          <w:trHeight w:val="203"/>
          <w:jc w:val="center"/>
        </w:trPr>
        <w:tc>
          <w:tcPr>
            <w:tcW w:w="500" w:type="dxa"/>
            <w:tcBorders>
              <w:top w:val="thinThickSmallGap" w:sz="2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1</w:t>
            </w:r>
          </w:p>
        </w:tc>
        <w:tc>
          <w:tcPr>
            <w:tcW w:w="1930" w:type="dxa"/>
            <w:gridSpan w:val="2"/>
            <w:tcBorders>
              <w:top w:val="thinThickSmallGap" w:sz="24" w:space="0" w:color="auto"/>
              <w:left w:val="single" w:sz="18"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القبضة</w:t>
            </w:r>
          </w:p>
        </w:tc>
        <w:tc>
          <w:tcPr>
            <w:tcW w:w="1003" w:type="dxa"/>
            <w:tcBorders>
              <w:top w:val="thinThickSmallGap" w:sz="2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24.333</w:t>
            </w:r>
          </w:p>
        </w:tc>
        <w:tc>
          <w:tcPr>
            <w:tcW w:w="814" w:type="dxa"/>
            <w:tcBorders>
              <w:top w:val="thinThickSmallGap" w:sz="2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1.394</w:t>
            </w:r>
          </w:p>
        </w:tc>
        <w:tc>
          <w:tcPr>
            <w:tcW w:w="948" w:type="dxa"/>
            <w:tcBorders>
              <w:top w:val="thinThickSmallGap" w:sz="2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25.133</w:t>
            </w:r>
          </w:p>
        </w:tc>
        <w:tc>
          <w:tcPr>
            <w:tcW w:w="851" w:type="dxa"/>
            <w:tcBorders>
              <w:top w:val="thinThickSmallGap" w:sz="24"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1.326</w:t>
            </w:r>
          </w:p>
        </w:tc>
        <w:tc>
          <w:tcPr>
            <w:tcW w:w="1135" w:type="dxa"/>
            <w:tcBorders>
              <w:top w:val="thinThickSmallGap" w:sz="24" w:space="0" w:color="auto"/>
              <w:left w:val="single" w:sz="18"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0.800</w:t>
            </w:r>
          </w:p>
        </w:tc>
        <w:tc>
          <w:tcPr>
            <w:tcW w:w="827" w:type="dxa"/>
            <w:tcBorders>
              <w:top w:val="thinThickSmallGap" w:sz="2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0.289</w:t>
            </w:r>
          </w:p>
        </w:tc>
        <w:tc>
          <w:tcPr>
            <w:tcW w:w="938" w:type="dxa"/>
            <w:tcBorders>
              <w:top w:val="thinThickSmallGap" w:sz="2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2.768</w:t>
            </w:r>
          </w:p>
        </w:tc>
        <w:tc>
          <w:tcPr>
            <w:tcW w:w="851" w:type="dxa"/>
            <w:tcBorders>
              <w:top w:val="thinThickSmallGap" w:sz="24" w:space="0" w:color="auto"/>
              <w:bottom w:val="single" w:sz="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3.288</w:t>
            </w:r>
          </w:p>
        </w:tc>
        <w:tc>
          <w:tcPr>
            <w:tcW w:w="807" w:type="dxa"/>
            <w:tcBorders>
              <w:top w:val="thinThickSmallGap" w:sz="24" w:space="0" w:color="auto"/>
              <w:bottom w:val="single" w:sz="4" w:space="0" w:color="auto"/>
              <w:right w:val="nil"/>
            </w:tcBorders>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bidi="ar-EG"/>
              </w:rPr>
              <w:t>0.842</w:t>
            </w:r>
          </w:p>
        </w:tc>
        <w:tc>
          <w:tcPr>
            <w:tcW w:w="850" w:type="dxa"/>
            <w:tcBorders>
              <w:top w:val="thinThickSmallGap" w:sz="24" w:space="0" w:color="auto"/>
              <w:bottom w:val="single" w:sz="4" w:space="0" w:color="auto"/>
              <w:right w:val="nil"/>
            </w:tcBorders>
            <w:vAlign w:val="center"/>
          </w:tcPr>
          <w:p w:rsidR="00D8283C" w:rsidRPr="00A75E22"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A75E22">
              <w:rPr>
                <w:rFonts w:ascii="Simplified Arabic" w:eastAsia="Times New Roman" w:hAnsi="Simplified Arabic" w:cs="Simplified Arabic"/>
                <w:b/>
                <w:bCs/>
                <w:color w:val="000000"/>
                <w:sz w:val="20"/>
                <w:szCs w:val="20"/>
                <w:rtl/>
                <w:lang w:eastAsia="ar-SA" w:bidi="ar-EG"/>
              </w:rPr>
              <w:t>مرتفع</w:t>
            </w:r>
          </w:p>
        </w:tc>
      </w:tr>
      <w:tr w:rsidR="00D8283C" w:rsidRPr="00A75E22" w:rsidTr="00B04D2A">
        <w:trPr>
          <w:trHeight w:val="235"/>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2</w:t>
            </w:r>
          </w:p>
        </w:tc>
        <w:tc>
          <w:tcPr>
            <w:tcW w:w="1930" w:type="dxa"/>
            <w:gridSpan w:val="2"/>
            <w:tcBorders>
              <w:top w:val="single" w:sz="4" w:space="0" w:color="auto"/>
              <w:left w:val="single" w:sz="18"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الجذع</w:t>
            </w:r>
          </w:p>
        </w:tc>
        <w:tc>
          <w:tcPr>
            <w:tcW w:w="1003"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156.667</w:t>
            </w:r>
          </w:p>
        </w:tc>
        <w:tc>
          <w:tcPr>
            <w:tcW w:w="814"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3.609</w:t>
            </w:r>
          </w:p>
        </w:tc>
        <w:tc>
          <w:tcPr>
            <w:tcW w:w="94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158.333</w:t>
            </w:r>
          </w:p>
        </w:tc>
        <w:tc>
          <w:tcPr>
            <w:tcW w:w="851" w:type="dxa"/>
            <w:tcBorders>
              <w:top w:val="single" w:sz="4"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3.478</w:t>
            </w:r>
          </w:p>
        </w:tc>
        <w:tc>
          <w:tcPr>
            <w:tcW w:w="1135" w:type="dxa"/>
            <w:tcBorders>
              <w:top w:val="single" w:sz="4" w:space="0" w:color="auto"/>
              <w:left w:val="single" w:sz="18"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1.666</w:t>
            </w:r>
          </w:p>
        </w:tc>
        <w:tc>
          <w:tcPr>
            <w:tcW w:w="827"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1.165</w:t>
            </w:r>
          </w:p>
        </w:tc>
        <w:tc>
          <w:tcPr>
            <w:tcW w:w="93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1.430</w:t>
            </w:r>
          </w:p>
        </w:tc>
        <w:tc>
          <w:tcPr>
            <w:tcW w:w="851" w:type="dxa"/>
            <w:tcBorders>
              <w:top w:val="single" w:sz="4" w:space="0" w:color="auto"/>
              <w:bottom w:val="single" w:sz="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1.063</w:t>
            </w:r>
          </w:p>
        </w:tc>
        <w:tc>
          <w:tcPr>
            <w:tcW w:w="807" w:type="dxa"/>
            <w:tcBorders>
              <w:top w:val="single" w:sz="4" w:space="0" w:color="auto"/>
              <w:bottom w:val="single" w:sz="4" w:space="0" w:color="auto"/>
              <w:right w:val="nil"/>
            </w:tcBorders>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bidi="ar-EG"/>
              </w:rPr>
              <w:t>0.475</w:t>
            </w:r>
          </w:p>
        </w:tc>
        <w:tc>
          <w:tcPr>
            <w:tcW w:w="850" w:type="dxa"/>
            <w:tcBorders>
              <w:top w:val="single" w:sz="4" w:space="0" w:color="auto"/>
              <w:bottom w:val="single" w:sz="4" w:space="0" w:color="auto"/>
              <w:right w:val="nil"/>
            </w:tcBorders>
            <w:vAlign w:val="center"/>
          </w:tcPr>
          <w:p w:rsidR="00D8283C" w:rsidRPr="00A75E22"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A75E22">
              <w:rPr>
                <w:rFonts w:ascii="Simplified Arabic" w:eastAsia="Times New Roman" w:hAnsi="Simplified Arabic" w:cs="Simplified Arabic"/>
                <w:b/>
                <w:bCs/>
                <w:color w:val="000000"/>
                <w:sz w:val="20"/>
                <w:szCs w:val="20"/>
                <w:rtl/>
                <w:lang w:eastAsia="ar-SA" w:bidi="ar-EG"/>
              </w:rPr>
              <w:t>منخفض</w:t>
            </w:r>
          </w:p>
        </w:tc>
      </w:tr>
      <w:tr w:rsidR="00D8283C" w:rsidRPr="00A75E22" w:rsidTr="00B04D2A">
        <w:trPr>
          <w:trHeight w:val="225"/>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3</w:t>
            </w:r>
          </w:p>
        </w:tc>
        <w:tc>
          <w:tcPr>
            <w:tcW w:w="1930" w:type="dxa"/>
            <w:gridSpan w:val="2"/>
            <w:tcBorders>
              <w:top w:val="single" w:sz="4" w:space="0" w:color="auto"/>
              <w:left w:val="single" w:sz="18"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الرجلين</w:t>
            </w:r>
          </w:p>
        </w:tc>
        <w:tc>
          <w:tcPr>
            <w:tcW w:w="1003"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173.000</w:t>
            </w:r>
          </w:p>
        </w:tc>
        <w:tc>
          <w:tcPr>
            <w:tcW w:w="814"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5.202</w:t>
            </w:r>
          </w:p>
        </w:tc>
        <w:tc>
          <w:tcPr>
            <w:tcW w:w="94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174.000</w:t>
            </w:r>
          </w:p>
        </w:tc>
        <w:tc>
          <w:tcPr>
            <w:tcW w:w="851" w:type="dxa"/>
            <w:tcBorders>
              <w:top w:val="single" w:sz="4"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4.395</w:t>
            </w:r>
          </w:p>
        </w:tc>
        <w:tc>
          <w:tcPr>
            <w:tcW w:w="1135" w:type="dxa"/>
            <w:tcBorders>
              <w:top w:val="single" w:sz="4" w:space="0" w:color="auto"/>
              <w:left w:val="single" w:sz="18"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1.000</w:t>
            </w:r>
          </w:p>
        </w:tc>
        <w:tc>
          <w:tcPr>
            <w:tcW w:w="827"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0.732</w:t>
            </w:r>
          </w:p>
        </w:tc>
        <w:tc>
          <w:tcPr>
            <w:tcW w:w="93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1.366</w:t>
            </w:r>
          </w:p>
        </w:tc>
        <w:tc>
          <w:tcPr>
            <w:tcW w:w="851" w:type="dxa"/>
            <w:tcBorders>
              <w:top w:val="single" w:sz="4" w:space="0" w:color="auto"/>
              <w:bottom w:val="single" w:sz="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0.578</w:t>
            </w:r>
          </w:p>
        </w:tc>
        <w:tc>
          <w:tcPr>
            <w:tcW w:w="807" w:type="dxa"/>
            <w:tcBorders>
              <w:top w:val="single" w:sz="4" w:space="0" w:color="auto"/>
              <w:bottom w:val="single" w:sz="4" w:space="0" w:color="auto"/>
              <w:right w:val="nil"/>
            </w:tcBorders>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bidi="ar-EG"/>
              </w:rPr>
              <w:t>0.432</w:t>
            </w:r>
          </w:p>
        </w:tc>
        <w:tc>
          <w:tcPr>
            <w:tcW w:w="850" w:type="dxa"/>
            <w:tcBorders>
              <w:top w:val="single" w:sz="4" w:space="0" w:color="auto"/>
              <w:bottom w:val="single" w:sz="4" w:space="0" w:color="auto"/>
              <w:right w:val="nil"/>
            </w:tcBorders>
          </w:tcPr>
          <w:p w:rsidR="00D8283C" w:rsidRPr="00A75E22" w:rsidRDefault="00D8283C" w:rsidP="00D8283C">
            <w:pP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sz w:val="20"/>
                <w:szCs w:val="20"/>
                <w:rtl/>
                <w:lang w:eastAsia="ar-SA" w:bidi="ar-EG"/>
              </w:rPr>
              <w:t>منخفض</w:t>
            </w:r>
          </w:p>
        </w:tc>
      </w:tr>
      <w:tr w:rsidR="00D8283C" w:rsidRPr="00A75E22" w:rsidTr="00B04D2A">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4</w:t>
            </w:r>
          </w:p>
        </w:tc>
        <w:tc>
          <w:tcPr>
            <w:tcW w:w="1930" w:type="dxa"/>
            <w:gridSpan w:val="2"/>
            <w:tcBorders>
              <w:top w:val="single" w:sz="4" w:space="0" w:color="auto"/>
              <w:left w:val="single" w:sz="18"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الذراعين</w:t>
            </w:r>
          </w:p>
        </w:tc>
        <w:tc>
          <w:tcPr>
            <w:tcW w:w="1003"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145.000</w:t>
            </w:r>
          </w:p>
        </w:tc>
        <w:tc>
          <w:tcPr>
            <w:tcW w:w="814"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5.814</w:t>
            </w:r>
          </w:p>
        </w:tc>
        <w:tc>
          <w:tcPr>
            <w:tcW w:w="94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146.166</w:t>
            </w:r>
          </w:p>
        </w:tc>
        <w:tc>
          <w:tcPr>
            <w:tcW w:w="851" w:type="dxa"/>
            <w:tcBorders>
              <w:top w:val="single" w:sz="4"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4.213</w:t>
            </w:r>
          </w:p>
        </w:tc>
        <w:tc>
          <w:tcPr>
            <w:tcW w:w="1135" w:type="dxa"/>
            <w:tcBorders>
              <w:top w:val="single" w:sz="4" w:space="0" w:color="auto"/>
              <w:left w:val="single" w:sz="18"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1.166</w:t>
            </w:r>
          </w:p>
        </w:tc>
        <w:tc>
          <w:tcPr>
            <w:tcW w:w="827"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1.121</w:t>
            </w:r>
          </w:p>
        </w:tc>
        <w:tc>
          <w:tcPr>
            <w:tcW w:w="93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1.040</w:t>
            </w:r>
          </w:p>
        </w:tc>
        <w:tc>
          <w:tcPr>
            <w:tcW w:w="851" w:type="dxa"/>
            <w:tcBorders>
              <w:top w:val="single" w:sz="4" w:space="0" w:color="auto"/>
              <w:bottom w:val="single" w:sz="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0.804</w:t>
            </w:r>
          </w:p>
        </w:tc>
        <w:tc>
          <w:tcPr>
            <w:tcW w:w="807" w:type="dxa"/>
            <w:tcBorders>
              <w:top w:val="single" w:sz="4" w:space="0" w:color="auto"/>
              <w:bottom w:val="single" w:sz="4" w:space="0" w:color="auto"/>
              <w:right w:val="nil"/>
            </w:tcBorders>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bidi="ar-EG"/>
              </w:rPr>
              <w:t>0.231</w:t>
            </w:r>
          </w:p>
        </w:tc>
        <w:tc>
          <w:tcPr>
            <w:tcW w:w="850" w:type="dxa"/>
            <w:tcBorders>
              <w:top w:val="single" w:sz="4" w:space="0" w:color="auto"/>
              <w:bottom w:val="single" w:sz="4" w:space="0" w:color="auto"/>
              <w:right w:val="nil"/>
            </w:tcBorders>
          </w:tcPr>
          <w:p w:rsidR="00D8283C" w:rsidRPr="00A75E22" w:rsidRDefault="00D8283C" w:rsidP="00D8283C">
            <w:pP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sz w:val="20"/>
                <w:szCs w:val="20"/>
                <w:rtl/>
                <w:lang w:eastAsia="ar-SA" w:bidi="ar-EG"/>
              </w:rPr>
              <w:t>منخفض</w:t>
            </w:r>
          </w:p>
        </w:tc>
      </w:tr>
      <w:tr w:rsidR="00D8283C" w:rsidRPr="00A75E22" w:rsidTr="00B04D2A">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5</w:t>
            </w:r>
          </w:p>
        </w:tc>
        <w:tc>
          <w:tcPr>
            <w:tcW w:w="1930" w:type="dxa"/>
            <w:gridSpan w:val="2"/>
            <w:tcBorders>
              <w:top w:val="single" w:sz="4" w:space="0" w:color="auto"/>
              <w:left w:val="single" w:sz="18"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bidi="ar-EG"/>
              </w:rPr>
              <w:t>العدو 30 متر</w:t>
            </w:r>
          </w:p>
        </w:tc>
        <w:tc>
          <w:tcPr>
            <w:tcW w:w="1003"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4.699</w:t>
            </w:r>
          </w:p>
        </w:tc>
        <w:tc>
          <w:tcPr>
            <w:tcW w:w="814"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0.141</w:t>
            </w:r>
          </w:p>
        </w:tc>
        <w:tc>
          <w:tcPr>
            <w:tcW w:w="94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4.621</w:t>
            </w:r>
          </w:p>
        </w:tc>
        <w:tc>
          <w:tcPr>
            <w:tcW w:w="851" w:type="dxa"/>
            <w:tcBorders>
              <w:top w:val="single" w:sz="4"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0.212</w:t>
            </w:r>
          </w:p>
        </w:tc>
        <w:tc>
          <w:tcPr>
            <w:tcW w:w="1135" w:type="dxa"/>
            <w:tcBorders>
              <w:top w:val="single" w:sz="4" w:space="0" w:color="auto"/>
              <w:left w:val="single" w:sz="18"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0.078</w:t>
            </w:r>
          </w:p>
        </w:tc>
        <w:tc>
          <w:tcPr>
            <w:tcW w:w="827"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0.060</w:t>
            </w:r>
          </w:p>
        </w:tc>
        <w:tc>
          <w:tcPr>
            <w:tcW w:w="93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1.300</w:t>
            </w:r>
          </w:p>
        </w:tc>
        <w:tc>
          <w:tcPr>
            <w:tcW w:w="851" w:type="dxa"/>
            <w:tcBorders>
              <w:top w:val="single" w:sz="4" w:space="0" w:color="auto"/>
              <w:bottom w:val="single" w:sz="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1.660</w:t>
            </w:r>
          </w:p>
        </w:tc>
        <w:tc>
          <w:tcPr>
            <w:tcW w:w="807" w:type="dxa"/>
            <w:tcBorders>
              <w:top w:val="single" w:sz="4" w:space="0" w:color="auto"/>
              <w:bottom w:val="single" w:sz="4" w:space="0" w:color="auto"/>
              <w:right w:val="nil"/>
            </w:tcBorders>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bidi="ar-EG"/>
              </w:rPr>
              <w:t>0.217</w:t>
            </w:r>
          </w:p>
        </w:tc>
        <w:tc>
          <w:tcPr>
            <w:tcW w:w="850" w:type="dxa"/>
            <w:tcBorders>
              <w:top w:val="single" w:sz="4" w:space="0" w:color="auto"/>
              <w:bottom w:val="single" w:sz="4" w:space="0" w:color="auto"/>
              <w:right w:val="nil"/>
            </w:tcBorders>
          </w:tcPr>
          <w:p w:rsidR="00D8283C" w:rsidRPr="00A75E22" w:rsidRDefault="00D8283C" w:rsidP="00D8283C">
            <w:pP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sz w:val="20"/>
                <w:szCs w:val="20"/>
                <w:rtl/>
                <w:lang w:eastAsia="ar-SA" w:bidi="ar-EG"/>
              </w:rPr>
              <w:t>منخفض</w:t>
            </w:r>
          </w:p>
        </w:tc>
      </w:tr>
      <w:tr w:rsidR="00D8283C" w:rsidRPr="00A75E22" w:rsidTr="00B04D2A">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6</w:t>
            </w:r>
          </w:p>
        </w:tc>
        <w:tc>
          <w:tcPr>
            <w:tcW w:w="915" w:type="dxa"/>
            <w:vMerge w:val="restart"/>
            <w:tcBorders>
              <w:top w:val="single" w:sz="4" w:space="0" w:color="auto"/>
              <w:left w:val="single" w:sz="18" w:space="0" w:color="auto"/>
              <w:right w:val="single" w:sz="4" w:space="0" w:color="auto"/>
            </w:tcBorders>
            <w:shd w:val="clear" w:color="auto" w:fill="FFFF00"/>
            <w:vAlign w:val="center"/>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color w:val="000000"/>
                <w:sz w:val="20"/>
                <w:szCs w:val="20"/>
                <w:rtl/>
                <w:lang w:eastAsia="ar-SA" w:bidi="ar-EG"/>
              </w:rPr>
              <w:t>مرونة الجذع</w:t>
            </w:r>
          </w:p>
        </w:tc>
        <w:tc>
          <w:tcPr>
            <w:tcW w:w="1015" w:type="dxa"/>
            <w:tcBorders>
              <w:top w:val="single" w:sz="4" w:space="0" w:color="auto"/>
              <w:left w:val="single" w:sz="4"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color w:val="000000"/>
                <w:sz w:val="20"/>
                <w:szCs w:val="20"/>
                <w:rtl/>
                <w:lang w:eastAsia="ar-SA" w:bidi="ar-EG"/>
              </w:rPr>
              <w:t>وقوف اماما</w:t>
            </w:r>
          </w:p>
        </w:tc>
        <w:tc>
          <w:tcPr>
            <w:tcW w:w="1003"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6.067</w:t>
            </w:r>
          </w:p>
        </w:tc>
        <w:tc>
          <w:tcPr>
            <w:tcW w:w="814"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1.100</w:t>
            </w:r>
          </w:p>
        </w:tc>
        <w:tc>
          <w:tcPr>
            <w:tcW w:w="94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6.433</w:t>
            </w:r>
          </w:p>
        </w:tc>
        <w:tc>
          <w:tcPr>
            <w:tcW w:w="851" w:type="dxa"/>
            <w:tcBorders>
              <w:top w:val="single" w:sz="4"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0.921</w:t>
            </w:r>
          </w:p>
        </w:tc>
        <w:tc>
          <w:tcPr>
            <w:tcW w:w="1135" w:type="dxa"/>
            <w:tcBorders>
              <w:top w:val="single" w:sz="4" w:space="0" w:color="auto"/>
              <w:left w:val="single" w:sz="18"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0.366</w:t>
            </w:r>
          </w:p>
        </w:tc>
        <w:tc>
          <w:tcPr>
            <w:tcW w:w="827"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0.154</w:t>
            </w:r>
          </w:p>
        </w:tc>
        <w:tc>
          <w:tcPr>
            <w:tcW w:w="93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2.377</w:t>
            </w:r>
          </w:p>
        </w:tc>
        <w:tc>
          <w:tcPr>
            <w:tcW w:w="851" w:type="dxa"/>
            <w:tcBorders>
              <w:top w:val="single" w:sz="4" w:space="0" w:color="auto"/>
              <w:bottom w:val="single" w:sz="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6.033</w:t>
            </w:r>
          </w:p>
        </w:tc>
        <w:tc>
          <w:tcPr>
            <w:tcW w:w="807" w:type="dxa"/>
            <w:tcBorders>
              <w:top w:val="single" w:sz="4" w:space="0" w:color="auto"/>
              <w:bottom w:val="single" w:sz="4" w:space="0" w:color="auto"/>
              <w:right w:val="nil"/>
            </w:tcBorders>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bidi="ar-EG"/>
              </w:rPr>
              <w:t>0.578</w:t>
            </w:r>
          </w:p>
        </w:tc>
        <w:tc>
          <w:tcPr>
            <w:tcW w:w="850" w:type="dxa"/>
            <w:tcBorders>
              <w:top w:val="single" w:sz="4" w:space="0" w:color="auto"/>
              <w:bottom w:val="single" w:sz="4" w:space="0" w:color="auto"/>
              <w:right w:val="nil"/>
            </w:tcBorders>
          </w:tcPr>
          <w:p w:rsidR="00D8283C" w:rsidRPr="00A75E22" w:rsidRDefault="00D8283C" w:rsidP="00D8283C">
            <w:pP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sz w:val="20"/>
                <w:szCs w:val="20"/>
                <w:rtl/>
                <w:lang w:eastAsia="ar-SA" w:bidi="ar-EG"/>
              </w:rPr>
              <w:t>متوسط</w:t>
            </w:r>
          </w:p>
        </w:tc>
      </w:tr>
      <w:tr w:rsidR="00D8283C" w:rsidRPr="00A75E22" w:rsidTr="00B04D2A">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7</w:t>
            </w:r>
          </w:p>
        </w:tc>
        <w:tc>
          <w:tcPr>
            <w:tcW w:w="915" w:type="dxa"/>
            <w:vMerge/>
            <w:tcBorders>
              <w:left w:val="single" w:sz="18" w:space="0" w:color="auto"/>
              <w:right w:val="single" w:sz="4"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p>
        </w:tc>
        <w:tc>
          <w:tcPr>
            <w:tcW w:w="1015" w:type="dxa"/>
            <w:tcBorders>
              <w:top w:val="single" w:sz="4" w:space="0" w:color="auto"/>
              <w:left w:val="single" w:sz="4"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color w:val="000000"/>
                <w:sz w:val="20"/>
                <w:szCs w:val="20"/>
                <w:rtl/>
                <w:lang w:eastAsia="ar-SA" w:bidi="ar-EG"/>
              </w:rPr>
              <w:t>جانبا</w:t>
            </w:r>
          </w:p>
        </w:tc>
        <w:tc>
          <w:tcPr>
            <w:tcW w:w="1003"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36.867</w:t>
            </w:r>
          </w:p>
        </w:tc>
        <w:tc>
          <w:tcPr>
            <w:tcW w:w="814"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1.979</w:t>
            </w:r>
          </w:p>
        </w:tc>
        <w:tc>
          <w:tcPr>
            <w:tcW w:w="94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36.247</w:t>
            </w:r>
          </w:p>
        </w:tc>
        <w:tc>
          <w:tcPr>
            <w:tcW w:w="851" w:type="dxa"/>
            <w:tcBorders>
              <w:top w:val="single" w:sz="4"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1.752</w:t>
            </w:r>
          </w:p>
        </w:tc>
        <w:tc>
          <w:tcPr>
            <w:tcW w:w="1135" w:type="dxa"/>
            <w:tcBorders>
              <w:top w:val="single" w:sz="4" w:space="0" w:color="auto"/>
              <w:left w:val="single" w:sz="18"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0.620</w:t>
            </w:r>
          </w:p>
        </w:tc>
        <w:tc>
          <w:tcPr>
            <w:tcW w:w="827"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0.789</w:t>
            </w:r>
          </w:p>
        </w:tc>
        <w:tc>
          <w:tcPr>
            <w:tcW w:w="93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0.786</w:t>
            </w:r>
          </w:p>
        </w:tc>
        <w:tc>
          <w:tcPr>
            <w:tcW w:w="851" w:type="dxa"/>
            <w:tcBorders>
              <w:top w:val="single" w:sz="4" w:space="0" w:color="auto"/>
              <w:bottom w:val="single" w:sz="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1.682</w:t>
            </w:r>
          </w:p>
        </w:tc>
        <w:tc>
          <w:tcPr>
            <w:tcW w:w="807" w:type="dxa"/>
            <w:tcBorders>
              <w:top w:val="single" w:sz="4" w:space="0" w:color="auto"/>
              <w:bottom w:val="single" w:sz="4" w:space="0" w:color="auto"/>
              <w:right w:val="nil"/>
            </w:tcBorders>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bidi="ar-EG"/>
              </w:rPr>
              <w:t>0.178</w:t>
            </w:r>
          </w:p>
        </w:tc>
        <w:tc>
          <w:tcPr>
            <w:tcW w:w="850" w:type="dxa"/>
            <w:tcBorders>
              <w:top w:val="single" w:sz="4" w:space="0" w:color="auto"/>
              <w:bottom w:val="single" w:sz="4" w:space="0" w:color="auto"/>
              <w:right w:val="nil"/>
            </w:tcBorders>
          </w:tcPr>
          <w:p w:rsidR="00D8283C" w:rsidRPr="00A75E22" w:rsidRDefault="00D8283C" w:rsidP="00D8283C">
            <w:pP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sz w:val="20"/>
                <w:szCs w:val="20"/>
                <w:rtl/>
                <w:lang w:eastAsia="ar-SA" w:bidi="ar-EG"/>
              </w:rPr>
              <w:t>منخفض</w:t>
            </w:r>
          </w:p>
        </w:tc>
      </w:tr>
      <w:tr w:rsidR="00D8283C" w:rsidRPr="00A75E22" w:rsidTr="00B04D2A">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8</w:t>
            </w:r>
          </w:p>
        </w:tc>
        <w:tc>
          <w:tcPr>
            <w:tcW w:w="915" w:type="dxa"/>
            <w:vMerge/>
            <w:tcBorders>
              <w:left w:val="single" w:sz="18" w:space="0" w:color="auto"/>
              <w:bottom w:val="single" w:sz="4" w:space="0" w:color="auto"/>
              <w:right w:val="single" w:sz="4"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p>
        </w:tc>
        <w:tc>
          <w:tcPr>
            <w:tcW w:w="1015" w:type="dxa"/>
            <w:tcBorders>
              <w:top w:val="single" w:sz="4" w:space="0" w:color="auto"/>
              <w:left w:val="single" w:sz="4"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color w:val="000000"/>
                <w:sz w:val="20"/>
                <w:szCs w:val="20"/>
                <w:rtl/>
                <w:lang w:eastAsia="ar-SA" w:bidi="ar-EG"/>
              </w:rPr>
              <w:t>الظهر</w:t>
            </w:r>
          </w:p>
        </w:tc>
        <w:tc>
          <w:tcPr>
            <w:tcW w:w="1003"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36.333</w:t>
            </w:r>
          </w:p>
        </w:tc>
        <w:tc>
          <w:tcPr>
            <w:tcW w:w="814"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2.608</w:t>
            </w:r>
          </w:p>
        </w:tc>
        <w:tc>
          <w:tcPr>
            <w:tcW w:w="94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37.133</w:t>
            </w:r>
          </w:p>
        </w:tc>
        <w:tc>
          <w:tcPr>
            <w:tcW w:w="851" w:type="dxa"/>
            <w:tcBorders>
              <w:top w:val="single" w:sz="4"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1.117</w:t>
            </w:r>
          </w:p>
        </w:tc>
        <w:tc>
          <w:tcPr>
            <w:tcW w:w="1135" w:type="dxa"/>
            <w:tcBorders>
              <w:top w:val="single" w:sz="4" w:space="0" w:color="auto"/>
              <w:left w:val="single" w:sz="18"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0.800</w:t>
            </w:r>
          </w:p>
        </w:tc>
        <w:tc>
          <w:tcPr>
            <w:tcW w:w="827"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0.337</w:t>
            </w:r>
          </w:p>
        </w:tc>
        <w:tc>
          <w:tcPr>
            <w:tcW w:w="93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2.374</w:t>
            </w:r>
          </w:p>
        </w:tc>
        <w:tc>
          <w:tcPr>
            <w:tcW w:w="851" w:type="dxa"/>
            <w:tcBorders>
              <w:top w:val="single" w:sz="4" w:space="0" w:color="auto"/>
              <w:bottom w:val="single" w:sz="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2.202</w:t>
            </w:r>
          </w:p>
        </w:tc>
        <w:tc>
          <w:tcPr>
            <w:tcW w:w="807" w:type="dxa"/>
            <w:tcBorders>
              <w:top w:val="single" w:sz="4" w:space="0" w:color="auto"/>
              <w:bottom w:val="single" w:sz="4" w:space="0" w:color="auto"/>
              <w:right w:val="nil"/>
            </w:tcBorders>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bidi="ar-EG"/>
              </w:rPr>
              <w:t>0.732</w:t>
            </w:r>
          </w:p>
        </w:tc>
        <w:tc>
          <w:tcPr>
            <w:tcW w:w="850" w:type="dxa"/>
            <w:tcBorders>
              <w:top w:val="single" w:sz="4" w:space="0" w:color="auto"/>
              <w:bottom w:val="single" w:sz="4" w:space="0" w:color="auto"/>
              <w:right w:val="nil"/>
            </w:tcBorders>
          </w:tcPr>
          <w:p w:rsidR="00D8283C" w:rsidRPr="00A75E22" w:rsidRDefault="00D8283C" w:rsidP="00D8283C">
            <w:pP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sz w:val="20"/>
                <w:szCs w:val="20"/>
                <w:rtl/>
                <w:lang w:eastAsia="ar-SA" w:bidi="ar-EG"/>
              </w:rPr>
              <w:t>متوسط</w:t>
            </w:r>
          </w:p>
        </w:tc>
      </w:tr>
      <w:tr w:rsidR="00D8283C" w:rsidRPr="00A75E22" w:rsidTr="00B04D2A">
        <w:trPr>
          <w:trHeight w:val="229"/>
          <w:jc w:val="center"/>
        </w:trPr>
        <w:tc>
          <w:tcPr>
            <w:tcW w:w="500" w:type="dxa"/>
            <w:tcBorders>
              <w:top w:val="single" w:sz="4" w:space="0" w:color="auto"/>
              <w:left w:val="nil"/>
              <w:bottom w:val="single" w:sz="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9</w:t>
            </w:r>
          </w:p>
        </w:tc>
        <w:tc>
          <w:tcPr>
            <w:tcW w:w="915" w:type="dxa"/>
            <w:vMerge w:val="restart"/>
            <w:tcBorders>
              <w:top w:val="single" w:sz="4" w:space="0" w:color="auto"/>
              <w:left w:val="single" w:sz="18" w:space="0" w:color="auto"/>
              <w:right w:val="single" w:sz="4" w:space="0" w:color="auto"/>
            </w:tcBorders>
            <w:shd w:val="clear" w:color="auto" w:fill="FFFF00"/>
            <w:vAlign w:val="center"/>
          </w:tcPr>
          <w:p w:rsidR="00D8283C" w:rsidRPr="00A75E22" w:rsidRDefault="00D8283C" w:rsidP="00D8283C">
            <w:pPr>
              <w:bidi w:val="0"/>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مرونة</w:t>
            </w:r>
          </w:p>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rtl/>
                <w:lang w:eastAsia="ar-SA"/>
              </w:rPr>
              <w:t>الكتف</w:t>
            </w:r>
          </w:p>
        </w:tc>
        <w:tc>
          <w:tcPr>
            <w:tcW w:w="1015" w:type="dxa"/>
            <w:tcBorders>
              <w:top w:val="single" w:sz="4" w:space="0" w:color="auto"/>
              <w:left w:val="single" w:sz="4" w:space="0" w:color="auto"/>
              <w:bottom w:val="single" w:sz="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rtl/>
                <w:lang w:eastAsia="ar-SA" w:bidi="ar-EG"/>
              </w:rPr>
            </w:pPr>
            <w:r w:rsidRPr="00A75E22">
              <w:rPr>
                <w:rFonts w:ascii="Simplified Arabic" w:eastAsia="Times New Roman" w:hAnsi="Simplified Arabic" w:cs="Simplified Arabic"/>
                <w:b/>
                <w:bCs/>
                <w:color w:val="000000"/>
                <w:sz w:val="20"/>
                <w:szCs w:val="20"/>
                <w:rtl/>
                <w:lang w:eastAsia="ar-SA" w:bidi="ar-EG"/>
              </w:rPr>
              <w:t>اماما</w:t>
            </w:r>
          </w:p>
        </w:tc>
        <w:tc>
          <w:tcPr>
            <w:tcW w:w="1003"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191.267</w:t>
            </w:r>
          </w:p>
        </w:tc>
        <w:tc>
          <w:tcPr>
            <w:tcW w:w="814"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3.769</w:t>
            </w:r>
          </w:p>
        </w:tc>
        <w:tc>
          <w:tcPr>
            <w:tcW w:w="94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192.133</w:t>
            </w:r>
          </w:p>
        </w:tc>
        <w:tc>
          <w:tcPr>
            <w:tcW w:w="851" w:type="dxa"/>
            <w:tcBorders>
              <w:top w:val="single" w:sz="4"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3.891</w:t>
            </w:r>
          </w:p>
        </w:tc>
        <w:tc>
          <w:tcPr>
            <w:tcW w:w="1135" w:type="dxa"/>
            <w:tcBorders>
              <w:top w:val="single" w:sz="4" w:space="0" w:color="auto"/>
              <w:left w:val="single" w:sz="18" w:space="0" w:color="auto"/>
              <w:bottom w:val="single" w:sz="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0.866</w:t>
            </w:r>
          </w:p>
        </w:tc>
        <w:tc>
          <w:tcPr>
            <w:tcW w:w="827" w:type="dxa"/>
            <w:tcBorders>
              <w:top w:val="single" w:sz="4" w:space="0" w:color="auto"/>
              <w:left w:val="single" w:sz="18"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0.811</w:t>
            </w:r>
          </w:p>
        </w:tc>
        <w:tc>
          <w:tcPr>
            <w:tcW w:w="938" w:type="dxa"/>
            <w:tcBorders>
              <w:top w:val="single" w:sz="4" w:space="0" w:color="auto"/>
              <w:bottom w:val="single" w:sz="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1.068</w:t>
            </w:r>
          </w:p>
        </w:tc>
        <w:tc>
          <w:tcPr>
            <w:tcW w:w="851" w:type="dxa"/>
            <w:tcBorders>
              <w:top w:val="single" w:sz="4" w:space="0" w:color="auto"/>
              <w:bottom w:val="single" w:sz="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0.453</w:t>
            </w:r>
          </w:p>
        </w:tc>
        <w:tc>
          <w:tcPr>
            <w:tcW w:w="807" w:type="dxa"/>
            <w:tcBorders>
              <w:top w:val="single" w:sz="4" w:space="0" w:color="auto"/>
              <w:bottom w:val="single" w:sz="4" w:space="0" w:color="auto"/>
              <w:right w:val="nil"/>
            </w:tcBorders>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bidi="ar-EG"/>
              </w:rPr>
              <w:t>0.143</w:t>
            </w:r>
          </w:p>
        </w:tc>
        <w:tc>
          <w:tcPr>
            <w:tcW w:w="850" w:type="dxa"/>
            <w:tcBorders>
              <w:top w:val="single" w:sz="4" w:space="0" w:color="auto"/>
              <w:bottom w:val="single" w:sz="4" w:space="0" w:color="auto"/>
              <w:right w:val="nil"/>
            </w:tcBorders>
          </w:tcPr>
          <w:p w:rsidR="00D8283C" w:rsidRPr="00A75E22" w:rsidRDefault="00D8283C" w:rsidP="00D8283C">
            <w:pP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sz w:val="20"/>
                <w:szCs w:val="20"/>
                <w:rtl/>
                <w:lang w:eastAsia="ar-SA" w:bidi="ar-EG"/>
              </w:rPr>
              <w:t>منخفض</w:t>
            </w:r>
          </w:p>
        </w:tc>
      </w:tr>
      <w:tr w:rsidR="00D8283C" w:rsidRPr="00A75E22" w:rsidTr="00B04D2A">
        <w:trPr>
          <w:trHeight w:val="229"/>
          <w:jc w:val="center"/>
        </w:trPr>
        <w:tc>
          <w:tcPr>
            <w:tcW w:w="500" w:type="dxa"/>
            <w:tcBorders>
              <w:top w:val="single" w:sz="4" w:space="0" w:color="auto"/>
              <w:left w:val="nil"/>
              <w:bottom w:val="thinThickSmallGap" w:sz="24" w:space="0" w:color="auto"/>
              <w:right w:val="single" w:sz="18" w:space="0" w:color="auto"/>
            </w:tcBorders>
            <w:vAlign w:val="center"/>
          </w:tcPr>
          <w:p w:rsidR="00D8283C" w:rsidRPr="00A75E22" w:rsidRDefault="00D8283C" w:rsidP="00D8283C">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10</w:t>
            </w:r>
          </w:p>
        </w:tc>
        <w:tc>
          <w:tcPr>
            <w:tcW w:w="915" w:type="dxa"/>
            <w:vMerge/>
            <w:tcBorders>
              <w:left w:val="single" w:sz="18" w:space="0" w:color="auto"/>
              <w:bottom w:val="thinThickSmallGap" w:sz="24" w:space="0" w:color="auto"/>
              <w:right w:val="single" w:sz="4"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p>
        </w:tc>
        <w:tc>
          <w:tcPr>
            <w:tcW w:w="1015" w:type="dxa"/>
            <w:tcBorders>
              <w:top w:val="single" w:sz="4" w:space="0" w:color="auto"/>
              <w:left w:val="single" w:sz="4" w:space="0" w:color="auto"/>
              <w:bottom w:val="thinThickSmallGap" w:sz="24"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sz w:val="20"/>
                <w:szCs w:val="20"/>
                <w:lang w:eastAsia="ar-SA" w:bidi="ar-EG"/>
              </w:rPr>
            </w:pPr>
            <w:r w:rsidRPr="00A75E22">
              <w:rPr>
                <w:rFonts w:ascii="Simplified Arabic" w:eastAsia="Times New Roman" w:hAnsi="Simplified Arabic" w:cs="Simplified Arabic"/>
                <w:b/>
                <w:bCs/>
                <w:color w:val="000000"/>
                <w:sz w:val="20"/>
                <w:szCs w:val="20"/>
                <w:rtl/>
                <w:lang w:eastAsia="ar-SA" w:bidi="ar-EG"/>
              </w:rPr>
              <w:t>خلفا</w:t>
            </w:r>
          </w:p>
        </w:tc>
        <w:tc>
          <w:tcPr>
            <w:tcW w:w="1003" w:type="dxa"/>
            <w:tcBorders>
              <w:top w:val="single" w:sz="4" w:space="0" w:color="auto"/>
              <w:left w:val="single" w:sz="18" w:space="0" w:color="auto"/>
              <w:bottom w:val="thinThickSmallGap" w:sz="2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89.067</w:t>
            </w:r>
          </w:p>
        </w:tc>
        <w:tc>
          <w:tcPr>
            <w:tcW w:w="814" w:type="dxa"/>
            <w:tcBorders>
              <w:top w:val="single" w:sz="4" w:space="0" w:color="auto"/>
              <w:bottom w:val="thinThickSmallGap" w:sz="2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2.808</w:t>
            </w:r>
          </w:p>
        </w:tc>
        <w:tc>
          <w:tcPr>
            <w:tcW w:w="948" w:type="dxa"/>
            <w:tcBorders>
              <w:top w:val="single" w:sz="4" w:space="0" w:color="auto"/>
              <w:bottom w:val="thinThickSmallGap" w:sz="2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90.100</w:t>
            </w:r>
          </w:p>
        </w:tc>
        <w:tc>
          <w:tcPr>
            <w:tcW w:w="851" w:type="dxa"/>
            <w:tcBorders>
              <w:top w:val="single" w:sz="4" w:space="0" w:color="auto"/>
              <w:bottom w:val="thinThickSmallGap" w:sz="2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2.894</w:t>
            </w:r>
          </w:p>
        </w:tc>
        <w:tc>
          <w:tcPr>
            <w:tcW w:w="1135" w:type="dxa"/>
            <w:tcBorders>
              <w:top w:val="single" w:sz="4" w:space="0" w:color="auto"/>
              <w:left w:val="single" w:sz="18" w:space="0" w:color="auto"/>
              <w:bottom w:val="thinThickSmallGap" w:sz="24" w:space="0" w:color="auto"/>
              <w:right w:val="single" w:sz="18"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1.033</w:t>
            </w:r>
          </w:p>
        </w:tc>
        <w:tc>
          <w:tcPr>
            <w:tcW w:w="827" w:type="dxa"/>
            <w:tcBorders>
              <w:top w:val="single" w:sz="4" w:space="0" w:color="auto"/>
              <w:left w:val="single" w:sz="18" w:space="0" w:color="auto"/>
              <w:bottom w:val="thinThickSmallGap" w:sz="2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0.478</w:t>
            </w:r>
          </w:p>
        </w:tc>
        <w:tc>
          <w:tcPr>
            <w:tcW w:w="938" w:type="dxa"/>
            <w:tcBorders>
              <w:top w:val="single" w:sz="4" w:space="0" w:color="auto"/>
              <w:bottom w:val="thinThickSmallGap" w:sz="24" w:space="0" w:color="auto"/>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2.161</w:t>
            </w:r>
          </w:p>
        </w:tc>
        <w:tc>
          <w:tcPr>
            <w:tcW w:w="851" w:type="dxa"/>
            <w:tcBorders>
              <w:top w:val="single" w:sz="4" w:space="0" w:color="auto"/>
              <w:bottom w:val="thinThickSmallGap" w:sz="2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0"/>
                <w:szCs w:val="20"/>
                <w:lang w:eastAsia="ar-SA"/>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rPr>
              <w:t>1.160</w:t>
            </w:r>
          </w:p>
        </w:tc>
        <w:tc>
          <w:tcPr>
            <w:tcW w:w="807" w:type="dxa"/>
            <w:tcBorders>
              <w:top w:val="single" w:sz="4" w:space="0" w:color="auto"/>
              <w:bottom w:val="thinThickSmallGap" w:sz="24" w:space="0" w:color="auto"/>
              <w:right w:val="nil"/>
            </w:tcBorders>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sz w:val="20"/>
                <w:szCs w:val="20"/>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0"/>
                <w:szCs w:val="20"/>
                <w:rtl/>
                <w:lang w:eastAsia="ar-SA" w:bidi="ar-EG"/>
              </w:rPr>
              <w:t>0.714</w:t>
            </w:r>
          </w:p>
        </w:tc>
        <w:tc>
          <w:tcPr>
            <w:tcW w:w="850" w:type="dxa"/>
            <w:tcBorders>
              <w:top w:val="single" w:sz="4" w:space="0" w:color="auto"/>
              <w:bottom w:val="thinThickSmallGap" w:sz="24" w:space="0" w:color="auto"/>
              <w:right w:val="nil"/>
            </w:tcBorders>
          </w:tcPr>
          <w:p w:rsidR="00D8283C" w:rsidRPr="00A75E22" w:rsidRDefault="00D8283C" w:rsidP="00D8283C">
            <w:pP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sz w:val="20"/>
                <w:szCs w:val="20"/>
                <w:rtl/>
                <w:lang w:eastAsia="ar-SA" w:bidi="ar-EG"/>
              </w:rPr>
              <w:t>متوسط</w:t>
            </w:r>
          </w:p>
        </w:tc>
      </w:tr>
    </w:tbl>
    <w:p w:rsidR="00D8283C" w:rsidRPr="00A75E22" w:rsidRDefault="00D8283C" w:rsidP="00D8283C">
      <w:pPr>
        <w:spacing w:after="0" w:line="240" w:lineRule="auto"/>
        <w:rPr>
          <w:rFonts w:ascii="Simplified Arabic" w:eastAsia="Times New Roman" w:hAnsi="Simplified Arabic" w:cs="Simplified Arabic"/>
          <w:b/>
          <w:bCs/>
          <w:sz w:val="28"/>
          <w:szCs w:val="28"/>
          <w:rtl/>
        </w:rPr>
      </w:pPr>
      <w:r w:rsidRPr="00A75E22">
        <w:rPr>
          <w:rFonts w:ascii="Simplified Arabic" w:eastAsia="Times New Roman" w:hAnsi="Simplified Arabic" w:cs="Simplified Arabic"/>
          <w:b/>
          <w:bCs/>
          <w:sz w:val="28"/>
          <w:szCs w:val="28"/>
          <w:rtl/>
        </w:rPr>
        <w:t>قيمة ت الجدولية عند مستوى معنوية 0.05=1.761</w:t>
      </w:r>
    </w:p>
    <w:p w:rsidR="00D8283C" w:rsidRPr="00A75E22" w:rsidRDefault="00B04D2A" w:rsidP="00B04D2A">
      <w:pPr>
        <w:spacing w:after="0" w:line="240" w:lineRule="auto"/>
        <w:rPr>
          <w:rFonts w:ascii="Simplified Arabic" w:eastAsia="Times New Roman" w:hAnsi="Simplified Arabic" w:cs="Simplified Arabic"/>
          <w:b/>
          <w:bCs/>
          <w:sz w:val="28"/>
          <w:szCs w:val="28"/>
          <w:lang w:bidi="ar-EG"/>
        </w:rPr>
      </w:pPr>
      <w:r>
        <w:rPr>
          <w:rFonts w:ascii="Simplified Arabic" w:eastAsia="Times New Roman" w:hAnsi="Simplified Arabic" w:cs="Simplified Arabic"/>
          <w:b/>
          <w:bCs/>
          <w:sz w:val="28"/>
          <w:szCs w:val="28"/>
          <w:rtl/>
        </w:rPr>
        <w:t xml:space="preserve">مستويات حجم التأثير </w:t>
      </w:r>
      <w:r>
        <w:rPr>
          <w:rFonts w:ascii="Simplified Arabic" w:eastAsia="Times New Roman" w:hAnsi="Simplified Arabic" w:cs="Simplified Arabic" w:hint="cs"/>
          <w:b/>
          <w:bCs/>
          <w:sz w:val="28"/>
          <w:szCs w:val="28"/>
          <w:rtl/>
        </w:rPr>
        <w:t>:</w:t>
      </w:r>
      <w:r w:rsidR="00D8283C" w:rsidRPr="00A75E22">
        <w:rPr>
          <w:rFonts w:ascii="Simplified Arabic" w:eastAsia="Times New Roman" w:hAnsi="Simplified Arabic" w:cs="Simplified Arabic"/>
          <w:b/>
          <w:bCs/>
          <w:sz w:val="28"/>
          <w:szCs w:val="28"/>
          <w:rtl/>
        </w:rPr>
        <w:t xml:space="preserve">  0.20   : منخفض        0.50 : متوسط        0.80 : مرتفع</w:t>
      </w:r>
    </w:p>
    <w:p w:rsidR="00D8283C" w:rsidRPr="00B04D2A" w:rsidRDefault="00D8283C" w:rsidP="00B04D2A">
      <w:pPr>
        <w:spacing w:after="0" w:line="240" w:lineRule="auto"/>
        <w:ind w:firstLine="720"/>
        <w:jc w:val="lowKashida"/>
        <w:rPr>
          <w:rFonts w:ascii="Simplified Arabic" w:eastAsia="Times New Roman" w:hAnsi="Simplified Arabic" w:cs="Simplified Arabic"/>
          <w:sz w:val="30"/>
          <w:szCs w:val="30"/>
          <w:rtl/>
          <w:lang w:eastAsia="ar-SA"/>
        </w:rPr>
      </w:pPr>
      <w:r w:rsidRPr="00B04D2A">
        <w:rPr>
          <w:rFonts w:ascii="Simplified Arabic" w:eastAsia="Times New Roman" w:hAnsi="Simplified Arabic" w:cs="Simplified Arabic"/>
          <w:sz w:val="30"/>
          <w:szCs w:val="30"/>
          <w:rtl/>
          <w:lang w:eastAsia="ar-SA"/>
        </w:rPr>
        <w:t>يتضح من جدول (</w:t>
      </w:r>
      <w:r w:rsidR="00B04D2A">
        <w:rPr>
          <w:rFonts w:ascii="Simplified Arabic" w:eastAsia="Times New Roman" w:hAnsi="Simplified Arabic" w:cs="Simplified Arabic" w:hint="cs"/>
          <w:sz w:val="30"/>
          <w:szCs w:val="30"/>
          <w:rtl/>
          <w:lang w:eastAsia="ar-SA"/>
        </w:rPr>
        <w:t>3-4</w:t>
      </w:r>
      <w:r w:rsidRPr="00B04D2A">
        <w:rPr>
          <w:rFonts w:ascii="Simplified Arabic" w:eastAsia="Times New Roman" w:hAnsi="Simplified Arabic" w:cs="Simplified Arabic"/>
          <w:sz w:val="30"/>
          <w:szCs w:val="30"/>
          <w:rtl/>
          <w:lang w:eastAsia="ar-SA"/>
        </w:rPr>
        <w:t xml:space="preserve">) دلالة الفروق الاحصائية عند مستوى معنوية </w:t>
      </w:r>
      <w:r w:rsidRPr="00B04D2A">
        <w:rPr>
          <w:rFonts w:ascii="Simplified Arabic" w:eastAsia="Times New Roman" w:hAnsi="Simplified Arabic" w:cs="Simplified Arabic"/>
          <w:sz w:val="30"/>
          <w:szCs w:val="30"/>
          <w:lang w:eastAsia="ar-SA"/>
        </w:rPr>
        <w:t xml:space="preserve"> </w:t>
      </w:r>
      <w:r w:rsidRPr="00B04D2A">
        <w:rPr>
          <w:rFonts w:ascii="Simplified Arabic" w:eastAsia="Times New Roman" w:hAnsi="Simplified Arabic" w:cs="Simplified Arabic"/>
          <w:sz w:val="30"/>
          <w:szCs w:val="30"/>
          <w:rtl/>
          <w:lang w:eastAsia="ar-SA"/>
        </w:rPr>
        <w:t xml:space="preserve">0.05بين القياسين القبلى والبعدى لدى المجموعة الضابطة فى </w:t>
      </w:r>
      <w:r w:rsidRPr="00B04D2A">
        <w:rPr>
          <w:rFonts w:ascii="Simplified Arabic" w:eastAsia="Calibri" w:hAnsi="Simplified Arabic" w:cs="Simplified Arabic"/>
          <w:sz w:val="30"/>
          <w:szCs w:val="30"/>
          <w:rtl/>
          <w:lang w:eastAsia="ar-SA"/>
        </w:rPr>
        <w:t>الاختبارات البدنية</w:t>
      </w:r>
      <w:r w:rsidRPr="00B04D2A">
        <w:rPr>
          <w:rFonts w:ascii="Simplified Arabic" w:eastAsia="Times New Roman" w:hAnsi="Simplified Arabic" w:cs="Simplified Arabic"/>
          <w:sz w:val="30"/>
          <w:szCs w:val="30"/>
          <w:rtl/>
          <w:lang w:eastAsia="ar-SA"/>
        </w:rPr>
        <w:t xml:space="preserve">  قيد البحث ويتضح وجود فروق دالة احصائيا لصالح القياس البعدى حيث تراوحت قيمة (ت) ما بين (0.786 الى 2.768 ) كما تراوحت نسب التحسن المئوية ما بين (0.453% الى 6.033 %) كما يتضح من جدول  ان قيم حجم التاثير للاختبارات البدنية  اقل من (0.80) باستثناء اختبار قوة القبضة وقد حققت قيم تراوحت ما بين (0.453 الى  3.288) وهى دلالات تتراوح ما بين المرتفعة والمتوسطة والمنخفضة 0مما يدل على فاعلية البرنامج التقليدى  بشكل متفاوت على المتغير التابع </w:t>
      </w:r>
    </w:p>
    <w:p w:rsidR="00D8283C" w:rsidRPr="00A75E22" w:rsidRDefault="00D8283C" w:rsidP="00D8283C">
      <w:pPr>
        <w:spacing w:after="0" w:line="240" w:lineRule="auto"/>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noProof/>
          <w:bdr w:val="double" w:sz="4" w:space="0" w:color="auto"/>
          <w:rtl/>
        </w:rPr>
        <w:lastRenderedPageBreak/>
        <w:drawing>
          <wp:inline distT="0" distB="0" distL="0" distR="0" wp14:anchorId="15774F6B" wp14:editId="1D2E80CF">
            <wp:extent cx="5274310" cy="2880000"/>
            <wp:effectExtent l="19050" t="0" r="21590" b="0"/>
            <wp:docPr id="4"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1CED" w:rsidRPr="00A75E22" w:rsidRDefault="00B01CED" w:rsidP="005609CD">
      <w:pPr>
        <w:spacing w:after="0" w:line="240" w:lineRule="auto"/>
        <w:jc w:val="center"/>
        <w:rPr>
          <w:rFonts w:ascii="Simplified Arabic" w:eastAsia="Times New Roman" w:hAnsi="Simplified Arabic" w:cs="Simplified Arabic"/>
          <w:b/>
          <w:bCs/>
          <w:sz w:val="28"/>
          <w:szCs w:val="28"/>
          <w:rtl/>
        </w:rPr>
      </w:pPr>
    </w:p>
    <w:p w:rsidR="00B04D2A" w:rsidRPr="00CF65EB" w:rsidRDefault="00B04D2A" w:rsidP="00B04D2A">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hint="cs"/>
          <w:sz w:val="32"/>
          <w:szCs w:val="32"/>
          <w:rtl/>
        </w:rPr>
        <w:t>شكل (</w:t>
      </w:r>
      <w:r>
        <w:rPr>
          <w:rFonts w:ascii="Simplified Arabic" w:eastAsia="Times New Roman" w:hAnsi="Simplified Arabic" w:cs="MCS Taybah S_U normal." w:hint="cs"/>
          <w:sz w:val="32"/>
          <w:szCs w:val="32"/>
          <w:rtl/>
        </w:rPr>
        <w:t>5</w:t>
      </w:r>
      <w:r w:rsidRPr="00CF65EB">
        <w:rPr>
          <w:rFonts w:ascii="Simplified Arabic" w:eastAsia="Times New Roman" w:hAnsi="Simplified Arabic" w:cs="MCS Taybah S_U normal." w:hint="cs"/>
          <w:sz w:val="32"/>
          <w:szCs w:val="32"/>
          <w:rtl/>
        </w:rPr>
        <w:t xml:space="preserve">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B04D2A" w:rsidRDefault="00D8283C" w:rsidP="00663DF2">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 xml:space="preserve">يوضح الفروق بين متوسطات القياسات القبلية والبعدية لدى المجموعة الضابطة </w:t>
      </w:r>
    </w:p>
    <w:p w:rsidR="00D8283C" w:rsidRPr="00B04D2A" w:rsidRDefault="00D8283C" w:rsidP="00663DF2">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فى متغيرات القوة العضلية قيد البحث</w:t>
      </w:r>
    </w:p>
    <w:p w:rsidR="00D8283C" w:rsidRPr="00A75E22" w:rsidRDefault="00D8283C" w:rsidP="00D8283C">
      <w:pPr>
        <w:spacing w:after="0" w:line="240" w:lineRule="auto"/>
        <w:rPr>
          <w:rFonts w:ascii="Simplified Arabic" w:eastAsia="Times New Roman" w:hAnsi="Simplified Arabic" w:cs="Simplified Arabic"/>
          <w:b/>
          <w:bCs/>
          <w:rtl/>
          <w:lang w:eastAsia="ar-SA"/>
        </w:rPr>
      </w:pPr>
    </w:p>
    <w:p w:rsidR="00D8283C" w:rsidRPr="00A75E22" w:rsidRDefault="00D8283C" w:rsidP="00D8283C">
      <w:pPr>
        <w:spacing w:after="0" w:line="240" w:lineRule="auto"/>
        <w:jc w:val="center"/>
        <w:rPr>
          <w:rFonts w:ascii="Simplified Arabic" w:eastAsia="Times New Roman" w:hAnsi="Simplified Arabic" w:cs="Simplified Arabic"/>
          <w:b/>
          <w:bCs/>
          <w:sz w:val="24"/>
          <w:szCs w:val="24"/>
          <w:rtl/>
        </w:rPr>
      </w:pPr>
      <w:r w:rsidRPr="00A75E22">
        <w:rPr>
          <w:rFonts w:ascii="Simplified Arabic" w:eastAsia="Times New Roman" w:hAnsi="Simplified Arabic" w:cs="Simplified Arabic"/>
          <w:b/>
          <w:bCs/>
          <w:noProof/>
          <w:sz w:val="24"/>
          <w:szCs w:val="24"/>
          <w:bdr w:val="double" w:sz="4" w:space="0" w:color="auto"/>
          <w:rtl/>
        </w:rPr>
        <w:drawing>
          <wp:inline distT="0" distB="0" distL="0" distR="0" wp14:anchorId="1C103CE0" wp14:editId="35FC0F47">
            <wp:extent cx="5274310" cy="2880000"/>
            <wp:effectExtent l="19050" t="0" r="21590" b="0"/>
            <wp:docPr id="5"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01CED" w:rsidRPr="00A75E22" w:rsidRDefault="00B01CED" w:rsidP="005609CD">
      <w:pPr>
        <w:spacing w:after="0" w:line="240" w:lineRule="auto"/>
        <w:jc w:val="center"/>
        <w:rPr>
          <w:rFonts w:ascii="Simplified Arabic" w:eastAsia="Times New Roman" w:hAnsi="Simplified Arabic" w:cs="Simplified Arabic"/>
          <w:b/>
          <w:bCs/>
          <w:sz w:val="28"/>
          <w:szCs w:val="28"/>
          <w:rtl/>
        </w:rPr>
      </w:pPr>
    </w:p>
    <w:p w:rsidR="00B04D2A" w:rsidRPr="00CF65EB" w:rsidRDefault="00B04D2A" w:rsidP="00B04D2A">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hint="cs"/>
          <w:sz w:val="32"/>
          <w:szCs w:val="32"/>
          <w:rtl/>
        </w:rPr>
        <w:t>شكل (</w:t>
      </w:r>
      <w:r>
        <w:rPr>
          <w:rFonts w:ascii="Simplified Arabic" w:eastAsia="Times New Roman" w:hAnsi="Simplified Arabic" w:cs="MCS Taybah S_U normal." w:hint="cs"/>
          <w:sz w:val="32"/>
          <w:szCs w:val="32"/>
          <w:rtl/>
        </w:rPr>
        <w:t>6</w:t>
      </w:r>
      <w:r w:rsidRPr="00CF65EB">
        <w:rPr>
          <w:rFonts w:ascii="Simplified Arabic" w:eastAsia="Times New Roman" w:hAnsi="Simplified Arabic" w:cs="MCS Taybah S_U normal." w:hint="cs"/>
          <w:sz w:val="32"/>
          <w:szCs w:val="32"/>
          <w:rtl/>
        </w:rPr>
        <w:t xml:space="preserve">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B04D2A" w:rsidRDefault="00D8283C" w:rsidP="005609CD">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 xml:space="preserve">يوضح الفروق بين متوسطات القياسات القبلية والبعدية لدى المجموعة الضابطة </w:t>
      </w:r>
    </w:p>
    <w:p w:rsidR="00D8283C" w:rsidRPr="00B04D2A" w:rsidRDefault="00D8283C" w:rsidP="005609CD">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فى متغير السرعة قيد البحث</w:t>
      </w:r>
    </w:p>
    <w:p w:rsidR="00D8283C" w:rsidRPr="00A75E22" w:rsidRDefault="00D8283C" w:rsidP="00D8283C">
      <w:pPr>
        <w:spacing w:after="0" w:line="240" w:lineRule="auto"/>
        <w:jc w:val="center"/>
        <w:rPr>
          <w:rFonts w:ascii="Simplified Arabic" w:eastAsia="Times New Roman" w:hAnsi="Simplified Arabic" w:cs="Simplified Arabic"/>
          <w:b/>
          <w:bCs/>
          <w:sz w:val="28"/>
          <w:szCs w:val="28"/>
          <w:rtl/>
        </w:rPr>
      </w:pPr>
    </w:p>
    <w:p w:rsidR="00D8283C" w:rsidRPr="00A75E22" w:rsidRDefault="00D8283C" w:rsidP="00D8283C">
      <w:pPr>
        <w:spacing w:after="0" w:line="240" w:lineRule="auto"/>
        <w:jc w:val="center"/>
        <w:rPr>
          <w:rFonts w:ascii="Simplified Arabic" w:eastAsia="Times New Roman" w:hAnsi="Simplified Arabic" w:cs="Simplified Arabic"/>
          <w:b/>
          <w:bCs/>
          <w:sz w:val="24"/>
          <w:szCs w:val="24"/>
          <w:rtl/>
        </w:rPr>
      </w:pPr>
    </w:p>
    <w:p w:rsidR="00D8283C" w:rsidRPr="00A75E22" w:rsidRDefault="00D8283C" w:rsidP="00D8283C">
      <w:pPr>
        <w:spacing w:after="0" w:line="240" w:lineRule="auto"/>
        <w:jc w:val="center"/>
        <w:rPr>
          <w:rFonts w:ascii="Simplified Arabic" w:eastAsia="Times New Roman" w:hAnsi="Simplified Arabic" w:cs="Simplified Arabic"/>
          <w:b/>
          <w:bCs/>
          <w:sz w:val="24"/>
          <w:szCs w:val="24"/>
          <w:rtl/>
        </w:rPr>
      </w:pPr>
    </w:p>
    <w:p w:rsidR="00D8283C" w:rsidRPr="00A75E22" w:rsidRDefault="00D8283C" w:rsidP="00D8283C">
      <w:pPr>
        <w:spacing w:after="0" w:line="240" w:lineRule="auto"/>
        <w:jc w:val="center"/>
        <w:rPr>
          <w:rFonts w:ascii="Simplified Arabic" w:eastAsia="Times New Roman" w:hAnsi="Simplified Arabic" w:cs="Simplified Arabic"/>
          <w:b/>
          <w:bCs/>
          <w:sz w:val="24"/>
          <w:szCs w:val="24"/>
          <w:rtl/>
        </w:rPr>
      </w:pPr>
    </w:p>
    <w:p w:rsidR="00D8283C" w:rsidRPr="00A75E22" w:rsidRDefault="00D8283C" w:rsidP="00D8283C">
      <w:pPr>
        <w:spacing w:after="0" w:line="240" w:lineRule="auto"/>
        <w:jc w:val="center"/>
        <w:rPr>
          <w:rFonts w:ascii="Simplified Arabic" w:eastAsia="Times New Roman" w:hAnsi="Simplified Arabic" w:cs="Simplified Arabic"/>
          <w:b/>
          <w:bCs/>
          <w:sz w:val="24"/>
          <w:szCs w:val="24"/>
          <w:rtl/>
        </w:rPr>
      </w:pPr>
      <w:r w:rsidRPr="00A75E22">
        <w:rPr>
          <w:rFonts w:ascii="Simplified Arabic" w:eastAsia="Times New Roman" w:hAnsi="Simplified Arabic" w:cs="Simplified Arabic"/>
          <w:b/>
          <w:bCs/>
          <w:noProof/>
          <w:sz w:val="24"/>
          <w:szCs w:val="24"/>
          <w:bdr w:val="double" w:sz="4" w:space="0" w:color="auto"/>
          <w:rtl/>
        </w:rPr>
        <w:drawing>
          <wp:inline distT="0" distB="0" distL="0" distR="0" wp14:anchorId="21E2EF96" wp14:editId="1A0E0A56">
            <wp:extent cx="5274310" cy="2880000"/>
            <wp:effectExtent l="19050" t="0" r="21590" b="0"/>
            <wp:docPr id="6"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01CED" w:rsidRPr="00A75E22" w:rsidRDefault="00B01CED" w:rsidP="005609CD">
      <w:pPr>
        <w:spacing w:after="0" w:line="240" w:lineRule="auto"/>
        <w:jc w:val="center"/>
        <w:rPr>
          <w:rFonts w:ascii="Simplified Arabic" w:eastAsia="Times New Roman" w:hAnsi="Simplified Arabic" w:cs="Simplified Arabic"/>
          <w:b/>
          <w:bCs/>
          <w:sz w:val="28"/>
          <w:szCs w:val="28"/>
          <w:rtl/>
        </w:rPr>
      </w:pPr>
    </w:p>
    <w:p w:rsidR="00B04D2A" w:rsidRPr="00CF65EB" w:rsidRDefault="00B04D2A" w:rsidP="00B04D2A">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hint="cs"/>
          <w:sz w:val="32"/>
          <w:szCs w:val="32"/>
          <w:rtl/>
        </w:rPr>
        <w:t>شكل (</w:t>
      </w:r>
      <w:r>
        <w:rPr>
          <w:rFonts w:ascii="Simplified Arabic" w:eastAsia="Times New Roman" w:hAnsi="Simplified Arabic" w:cs="MCS Taybah S_U normal." w:hint="cs"/>
          <w:sz w:val="32"/>
          <w:szCs w:val="32"/>
          <w:rtl/>
        </w:rPr>
        <w:t>7</w:t>
      </w:r>
      <w:r w:rsidRPr="00CF65EB">
        <w:rPr>
          <w:rFonts w:ascii="Simplified Arabic" w:eastAsia="Times New Roman" w:hAnsi="Simplified Arabic" w:cs="MCS Taybah S_U normal." w:hint="cs"/>
          <w:sz w:val="32"/>
          <w:szCs w:val="32"/>
          <w:rtl/>
        </w:rPr>
        <w:t xml:space="preserve">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B04D2A" w:rsidRPr="00B04D2A" w:rsidRDefault="00D8283C" w:rsidP="005609CD">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يوضح الفروق بين متوسطات القياسات القبلية والبعدية لدى المجموعة الضابطة</w:t>
      </w:r>
    </w:p>
    <w:p w:rsidR="00D8283C" w:rsidRPr="00B04D2A" w:rsidRDefault="00D8283C" w:rsidP="005609CD">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 xml:space="preserve"> فى متغيرات المرونة قيد البحث</w:t>
      </w:r>
    </w:p>
    <w:p w:rsidR="00D8283C" w:rsidRPr="00A75E22" w:rsidRDefault="00D8283C" w:rsidP="00D8283C">
      <w:pPr>
        <w:spacing w:after="0" w:line="240" w:lineRule="auto"/>
        <w:jc w:val="center"/>
        <w:rPr>
          <w:rFonts w:ascii="Simplified Arabic" w:eastAsia="Times New Roman" w:hAnsi="Simplified Arabic" w:cs="Simplified Arabic"/>
          <w:b/>
          <w:bCs/>
          <w:sz w:val="24"/>
          <w:szCs w:val="24"/>
          <w:rtl/>
        </w:rPr>
      </w:pPr>
    </w:p>
    <w:p w:rsidR="00B04D2A" w:rsidRDefault="00B04D2A">
      <w:pPr>
        <w:bidi w:val="0"/>
        <w:rPr>
          <w:rFonts w:ascii="Simplified Arabic" w:eastAsia="Times New Roman" w:hAnsi="Simplified Arabic" w:cs="MCS Taybah S_U normal."/>
          <w:sz w:val="32"/>
          <w:szCs w:val="32"/>
          <w:rtl/>
        </w:rPr>
      </w:pPr>
      <w:r>
        <w:rPr>
          <w:rFonts w:ascii="Simplified Arabic" w:eastAsia="Times New Roman" w:hAnsi="Simplified Arabic" w:cs="MCS Taybah S_U normal."/>
          <w:sz w:val="32"/>
          <w:szCs w:val="32"/>
          <w:rtl/>
        </w:rPr>
        <w:br w:type="page"/>
      </w:r>
    </w:p>
    <w:p w:rsidR="00663DF2" w:rsidRPr="00B04D2A" w:rsidRDefault="00663DF2" w:rsidP="00B04D2A">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lastRenderedPageBreak/>
        <w:t>جدول  (</w:t>
      </w:r>
      <w:r w:rsidR="00B04D2A">
        <w:rPr>
          <w:rFonts w:ascii="Simplified Arabic" w:eastAsia="Times New Roman" w:hAnsi="Simplified Arabic" w:cs="MCS Taybah S_U normal." w:hint="cs"/>
          <w:sz w:val="32"/>
          <w:szCs w:val="32"/>
          <w:rtl/>
        </w:rPr>
        <w:t>4</w:t>
      </w:r>
      <w:r w:rsidR="00B04D2A" w:rsidRPr="00B04D2A">
        <w:rPr>
          <w:rFonts w:ascii="Simplified Arabic" w:eastAsia="Times New Roman" w:hAnsi="Simplified Arabic" w:cs="MCS Taybah S_U normal." w:hint="cs"/>
          <w:sz w:val="32"/>
          <w:szCs w:val="32"/>
          <w:rtl/>
        </w:rPr>
        <w:t xml:space="preserve"> </w:t>
      </w:r>
      <w:r w:rsidR="00B04D2A" w:rsidRPr="00B04D2A">
        <w:rPr>
          <w:rFonts w:ascii="رموز الرياضيات العربية" w:eastAsia="Times New Roman" w:hAnsi="رموز الرياضيات العربية" w:cs="رموز الرياضيات العربية"/>
          <w:sz w:val="32"/>
          <w:szCs w:val="32"/>
          <w:rtl/>
        </w:rPr>
        <w:t>-</w:t>
      </w:r>
      <w:r w:rsidR="00B04D2A" w:rsidRPr="00B04D2A">
        <w:rPr>
          <w:rFonts w:ascii="Simplified Arabic" w:eastAsia="Times New Roman" w:hAnsi="Simplified Arabic" w:cs="MCS Taybah S_U normal." w:hint="cs"/>
          <w:sz w:val="32"/>
          <w:szCs w:val="32"/>
          <w:rtl/>
        </w:rPr>
        <w:t xml:space="preserve"> 4</w:t>
      </w:r>
      <w:r w:rsidRPr="00B04D2A">
        <w:rPr>
          <w:rFonts w:ascii="Simplified Arabic" w:eastAsia="Times New Roman" w:hAnsi="Simplified Arabic" w:cs="MCS Taybah S_U normal."/>
          <w:sz w:val="32"/>
          <w:szCs w:val="32"/>
          <w:rtl/>
        </w:rPr>
        <w:t>)</w:t>
      </w:r>
    </w:p>
    <w:p w:rsidR="00663DF2" w:rsidRPr="00B04D2A" w:rsidRDefault="00663DF2" w:rsidP="00663DF2">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 xml:space="preserve">دلالة الفروق بين القياس القبلي والبعدى لدى المجموعة الضابطة </w:t>
      </w:r>
    </w:p>
    <w:p w:rsidR="00663DF2" w:rsidRPr="00B04D2A" w:rsidRDefault="00363602" w:rsidP="00363602">
      <w:pPr>
        <w:spacing w:after="0" w:line="240" w:lineRule="auto"/>
        <w:rPr>
          <w:rFonts w:ascii="Simplified Arabic" w:eastAsia="Times New Roman" w:hAnsi="Simplified Arabic" w:cs="MCS Taybah S_U normal."/>
          <w:sz w:val="32"/>
          <w:szCs w:val="32"/>
        </w:rPr>
      </w:pPr>
      <w:r>
        <w:rPr>
          <w:rFonts w:ascii="Simplified Arabic" w:eastAsia="Times New Roman" w:hAnsi="Simplified Arabic" w:cs="MCS Taybah S_U normal." w:hint="cs"/>
          <w:sz w:val="32"/>
          <w:szCs w:val="32"/>
          <w:rtl/>
        </w:rPr>
        <w:t xml:space="preserve">                   </w:t>
      </w:r>
      <w:r w:rsidR="00663DF2" w:rsidRPr="00B04D2A">
        <w:rPr>
          <w:rFonts w:ascii="Simplified Arabic" w:eastAsia="Times New Roman" w:hAnsi="Simplified Arabic" w:cs="MCS Taybah S_U normal."/>
          <w:sz w:val="32"/>
          <w:szCs w:val="32"/>
          <w:rtl/>
        </w:rPr>
        <w:t>فى متغيرات المستوى الرقمى  قيد البحث</w:t>
      </w:r>
      <w:r w:rsidRPr="00363602">
        <w:rPr>
          <w:rFonts w:ascii="Simplified Arabic" w:eastAsia="Times New Roman" w:hAnsi="Simplified Arabic" w:cs="MCS Taybah S_U normal."/>
          <w:sz w:val="32"/>
          <w:szCs w:val="32"/>
          <w:rtl/>
        </w:rPr>
        <w:t xml:space="preserve"> </w:t>
      </w:r>
      <w:r>
        <w:rPr>
          <w:rFonts w:ascii="Simplified Arabic" w:eastAsia="Times New Roman" w:hAnsi="Simplified Arabic" w:cs="MCS Taybah S_U normal." w:hint="cs"/>
          <w:sz w:val="32"/>
          <w:szCs w:val="32"/>
          <w:rtl/>
        </w:rPr>
        <w:t xml:space="preserve">                   </w:t>
      </w:r>
      <w:r w:rsidRPr="00B04D2A">
        <w:rPr>
          <w:rFonts w:ascii="Simplified Arabic" w:eastAsia="Times New Roman" w:hAnsi="Simplified Arabic" w:cs="MCS Taybah S_U normal."/>
          <w:sz w:val="32"/>
          <w:szCs w:val="32"/>
          <w:rtl/>
        </w:rPr>
        <w:t>ن=15</w:t>
      </w:r>
    </w:p>
    <w:tbl>
      <w:tblPr>
        <w:tblStyle w:val="TableGrid1"/>
        <w:bidiVisual/>
        <w:tblW w:w="11249" w:type="dxa"/>
        <w:jc w:val="center"/>
        <w:tblInd w:w="-186" w:type="dxa"/>
        <w:tblLayout w:type="fixed"/>
        <w:tblLook w:val="01E0" w:firstRow="1" w:lastRow="1" w:firstColumn="1" w:lastColumn="1" w:noHBand="0" w:noVBand="0"/>
      </w:tblPr>
      <w:tblGrid>
        <w:gridCol w:w="500"/>
        <w:gridCol w:w="1725"/>
        <w:gridCol w:w="1003"/>
        <w:gridCol w:w="814"/>
        <w:gridCol w:w="948"/>
        <w:gridCol w:w="851"/>
        <w:gridCol w:w="1135"/>
        <w:gridCol w:w="827"/>
        <w:gridCol w:w="938"/>
        <w:gridCol w:w="851"/>
        <w:gridCol w:w="807"/>
        <w:gridCol w:w="850"/>
      </w:tblGrid>
      <w:tr w:rsidR="00663DF2" w:rsidRPr="00A75E22" w:rsidTr="00B04D2A">
        <w:trPr>
          <w:trHeight w:val="295"/>
          <w:jc w:val="center"/>
        </w:trPr>
        <w:tc>
          <w:tcPr>
            <w:tcW w:w="500" w:type="dxa"/>
            <w:vMerge w:val="restart"/>
            <w:tcBorders>
              <w:top w:val="thinThickSmallGap" w:sz="24" w:space="0" w:color="auto"/>
              <w:left w:val="nil"/>
              <w:right w:val="single" w:sz="18" w:space="0" w:color="auto"/>
            </w:tcBorders>
          </w:tcPr>
          <w:p w:rsidR="00663DF2" w:rsidRPr="00A75E22" w:rsidRDefault="00663DF2" w:rsidP="001C091F">
            <w:pPr>
              <w:tabs>
                <w:tab w:val="left" w:pos="3188"/>
              </w:tabs>
              <w:rPr>
                <w:rFonts w:ascii="Simplified Arabic" w:eastAsia="Times New Roman" w:hAnsi="Simplified Arabic" w:cs="Simplified Arabic"/>
                <w:rtl/>
                <w:lang w:eastAsia="ar-SA"/>
              </w:rPr>
            </w:pPr>
            <w:r w:rsidRPr="00A75E22">
              <w:rPr>
                <w:rFonts w:ascii="Simplified Arabic" w:eastAsia="Times New Roman" w:hAnsi="Simplified Arabic" w:cs="Simplified Arabic"/>
                <w:rtl/>
                <w:lang w:eastAsia="ar-SA"/>
              </w:rPr>
              <w:t>م</w:t>
            </w:r>
          </w:p>
        </w:tc>
        <w:tc>
          <w:tcPr>
            <w:tcW w:w="1725" w:type="dxa"/>
            <w:vMerge w:val="restart"/>
            <w:tcBorders>
              <w:top w:val="thinThickSmallGap" w:sz="24" w:space="0" w:color="auto"/>
              <w:left w:val="single" w:sz="18" w:space="0" w:color="auto"/>
              <w:right w:val="single" w:sz="18" w:space="0" w:color="auto"/>
            </w:tcBorders>
            <w:shd w:val="clear" w:color="auto" w:fill="FFFF00"/>
            <w:vAlign w:val="center"/>
          </w:tcPr>
          <w:p w:rsidR="00663DF2" w:rsidRPr="00A75E22" w:rsidRDefault="00663DF2" w:rsidP="001C091F">
            <w:pPr>
              <w:tabs>
                <w:tab w:val="left" w:pos="3188"/>
              </w:tabs>
              <w:jc w:val="center"/>
              <w:rPr>
                <w:rFonts w:ascii="Simplified Arabic" w:eastAsia="Times New Roman" w:hAnsi="Simplified Arabic" w:cs="Simplified Arabic"/>
                <w:b/>
                <w:bCs/>
                <w:sz w:val="32"/>
                <w:szCs w:val="32"/>
                <w:rtl/>
                <w:lang w:eastAsia="ar-SA" w:bidi="ar-EG"/>
              </w:rPr>
            </w:pPr>
            <w:r w:rsidRPr="00A75E22">
              <w:rPr>
                <w:rFonts w:ascii="Simplified Arabic" w:eastAsia="Times New Roman" w:hAnsi="Simplified Arabic" w:cs="Simplified Arabic"/>
                <w:b/>
                <w:bCs/>
                <w:sz w:val="26"/>
                <w:szCs w:val="26"/>
                <w:rtl/>
                <w:lang w:eastAsia="ar-SA"/>
              </w:rPr>
              <w:t>المستوى الرقمى</w:t>
            </w:r>
          </w:p>
        </w:tc>
        <w:tc>
          <w:tcPr>
            <w:tcW w:w="1817" w:type="dxa"/>
            <w:gridSpan w:val="2"/>
            <w:tcBorders>
              <w:top w:val="thinThickSmallGap" w:sz="24" w:space="0" w:color="auto"/>
              <w:left w:val="single" w:sz="18" w:space="0" w:color="auto"/>
            </w:tcBorders>
            <w:vAlign w:val="center"/>
          </w:tcPr>
          <w:p w:rsidR="00663DF2" w:rsidRPr="00A75E22" w:rsidRDefault="00663DF2" w:rsidP="001C091F">
            <w:pPr>
              <w:tabs>
                <w:tab w:val="left" w:pos="3188"/>
              </w:tabs>
              <w:jc w:val="center"/>
              <w:rPr>
                <w:rFonts w:ascii="Simplified Arabic" w:eastAsia="Times New Roman" w:hAnsi="Simplified Arabic" w:cs="Simplified Arabic"/>
                <w:b/>
                <w:bCs/>
                <w:sz w:val="28"/>
                <w:szCs w:val="28"/>
                <w:rtl/>
                <w:lang w:eastAsia="ar-SA"/>
              </w:rPr>
            </w:pPr>
            <w:r w:rsidRPr="00A75E22">
              <w:rPr>
                <w:rFonts w:ascii="Simplified Arabic" w:eastAsia="Times New Roman" w:hAnsi="Simplified Arabic" w:cs="Simplified Arabic"/>
                <w:b/>
                <w:bCs/>
                <w:sz w:val="28"/>
                <w:szCs w:val="28"/>
                <w:rtl/>
                <w:lang w:eastAsia="ar-SA"/>
              </w:rPr>
              <w:t>القياس القبلي</w:t>
            </w:r>
          </w:p>
        </w:tc>
        <w:tc>
          <w:tcPr>
            <w:tcW w:w="1799" w:type="dxa"/>
            <w:gridSpan w:val="2"/>
            <w:tcBorders>
              <w:top w:val="thinThickSmallGap" w:sz="24" w:space="0" w:color="auto"/>
              <w:right w:val="single" w:sz="18" w:space="0" w:color="auto"/>
            </w:tcBorders>
            <w:vAlign w:val="center"/>
          </w:tcPr>
          <w:p w:rsidR="00663DF2" w:rsidRPr="00A75E22" w:rsidRDefault="00663DF2" w:rsidP="001C091F">
            <w:pPr>
              <w:tabs>
                <w:tab w:val="left" w:pos="3188"/>
              </w:tabs>
              <w:jc w:val="center"/>
              <w:rPr>
                <w:rFonts w:ascii="Simplified Arabic" w:eastAsia="Times New Roman" w:hAnsi="Simplified Arabic" w:cs="Simplified Arabic"/>
                <w:b/>
                <w:bCs/>
                <w:sz w:val="28"/>
                <w:szCs w:val="28"/>
                <w:rtl/>
                <w:lang w:eastAsia="ar-SA"/>
              </w:rPr>
            </w:pPr>
            <w:r w:rsidRPr="00A75E22">
              <w:rPr>
                <w:rFonts w:ascii="Simplified Arabic" w:eastAsia="Times New Roman" w:hAnsi="Simplified Arabic" w:cs="Simplified Arabic"/>
                <w:b/>
                <w:bCs/>
                <w:sz w:val="28"/>
                <w:szCs w:val="28"/>
                <w:rtl/>
                <w:lang w:eastAsia="ar-SA"/>
              </w:rPr>
              <w:t>القياس البعدى</w:t>
            </w:r>
          </w:p>
        </w:tc>
        <w:tc>
          <w:tcPr>
            <w:tcW w:w="1135" w:type="dxa"/>
            <w:vMerge w:val="restart"/>
            <w:tcBorders>
              <w:top w:val="thinThickSmallGap" w:sz="24" w:space="0" w:color="auto"/>
              <w:left w:val="single" w:sz="18" w:space="0" w:color="auto"/>
              <w:right w:val="single" w:sz="18" w:space="0" w:color="auto"/>
            </w:tcBorders>
            <w:vAlign w:val="center"/>
          </w:tcPr>
          <w:p w:rsidR="00663DF2" w:rsidRPr="00A75E22" w:rsidRDefault="00663DF2" w:rsidP="001C091F">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فروق المتوسطات</w:t>
            </w:r>
          </w:p>
        </w:tc>
        <w:tc>
          <w:tcPr>
            <w:tcW w:w="827" w:type="dxa"/>
            <w:vMerge w:val="restart"/>
            <w:tcBorders>
              <w:top w:val="thinThickSmallGap" w:sz="24" w:space="0" w:color="auto"/>
              <w:left w:val="single" w:sz="18" w:space="0" w:color="auto"/>
            </w:tcBorders>
            <w:vAlign w:val="center"/>
          </w:tcPr>
          <w:p w:rsidR="00663DF2" w:rsidRPr="00A75E22" w:rsidRDefault="00663DF2" w:rsidP="001C091F">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الخطأ المعياري للمتوسط</w:t>
            </w:r>
          </w:p>
        </w:tc>
        <w:tc>
          <w:tcPr>
            <w:tcW w:w="938" w:type="dxa"/>
            <w:vMerge w:val="restart"/>
            <w:tcBorders>
              <w:top w:val="thinThickSmallGap" w:sz="24" w:space="0" w:color="auto"/>
            </w:tcBorders>
            <w:vAlign w:val="center"/>
          </w:tcPr>
          <w:p w:rsidR="00663DF2" w:rsidRPr="00A75E22" w:rsidRDefault="00663DF2" w:rsidP="001C091F">
            <w:pPr>
              <w:bidi w:val="0"/>
              <w:jc w:val="center"/>
              <w:rPr>
                <w:rFonts w:ascii="Simplified Arabic" w:eastAsia="Times New Roman" w:hAnsi="Simplified Arabic" w:cs="Simplified Arabic"/>
                <w:b/>
                <w:bCs/>
                <w:sz w:val="20"/>
                <w:szCs w:val="20"/>
                <w:rtl/>
                <w:lang w:eastAsia="ar-SA"/>
              </w:rPr>
            </w:pPr>
          </w:p>
          <w:p w:rsidR="00663DF2" w:rsidRPr="00A75E22" w:rsidRDefault="00663DF2" w:rsidP="001C091F">
            <w:pPr>
              <w:tabs>
                <w:tab w:val="left" w:pos="3188"/>
              </w:tabs>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قيمة ت</w:t>
            </w:r>
          </w:p>
          <w:p w:rsidR="00663DF2" w:rsidRPr="00A75E22" w:rsidRDefault="00663DF2" w:rsidP="001C091F">
            <w:pPr>
              <w:jc w:val="center"/>
              <w:rPr>
                <w:rFonts w:ascii="Simplified Arabic" w:eastAsia="Times New Roman" w:hAnsi="Simplified Arabic" w:cs="Simplified Arabic"/>
                <w:b/>
                <w:bCs/>
                <w:sz w:val="20"/>
                <w:szCs w:val="20"/>
                <w:rtl/>
                <w:lang w:eastAsia="ar-SA"/>
              </w:rPr>
            </w:pPr>
          </w:p>
        </w:tc>
        <w:tc>
          <w:tcPr>
            <w:tcW w:w="851" w:type="dxa"/>
            <w:vMerge w:val="restart"/>
            <w:tcBorders>
              <w:top w:val="thinThickSmallGap" w:sz="24" w:space="0" w:color="auto"/>
              <w:right w:val="nil"/>
            </w:tcBorders>
            <w:vAlign w:val="center"/>
          </w:tcPr>
          <w:p w:rsidR="00663DF2" w:rsidRPr="00A75E22" w:rsidRDefault="00663DF2" w:rsidP="001C091F">
            <w:pPr>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نسبة التحسن%</w:t>
            </w:r>
          </w:p>
        </w:tc>
        <w:tc>
          <w:tcPr>
            <w:tcW w:w="807" w:type="dxa"/>
            <w:vMerge w:val="restart"/>
            <w:tcBorders>
              <w:top w:val="thinThickSmallGap" w:sz="24" w:space="0" w:color="auto"/>
              <w:right w:val="nil"/>
            </w:tcBorders>
            <w:vAlign w:val="center"/>
          </w:tcPr>
          <w:p w:rsidR="00663DF2" w:rsidRPr="00A75E22" w:rsidRDefault="00663DF2" w:rsidP="001C091F">
            <w:pPr>
              <w:tabs>
                <w:tab w:val="left" w:pos="3188"/>
              </w:tabs>
              <w:rPr>
                <w:rFonts w:ascii="Simplified Arabic" w:eastAsia="Times New Roman" w:hAnsi="Simplified Arabic" w:cs="Simplified Arabic"/>
                <w:b/>
                <w:bCs/>
                <w:sz w:val="20"/>
                <w:szCs w:val="20"/>
                <w:rtl/>
                <w:lang w:eastAsia="ar-SA"/>
              </w:rPr>
            </w:pPr>
          </w:p>
          <w:p w:rsidR="00663DF2" w:rsidRPr="00A75E22" w:rsidRDefault="00663DF2" w:rsidP="001C091F">
            <w:pPr>
              <w:tabs>
                <w:tab w:val="left" w:pos="3188"/>
              </w:tabs>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حجم التأثير</w:t>
            </w:r>
          </w:p>
          <w:p w:rsidR="00663DF2" w:rsidRPr="00A75E22" w:rsidRDefault="00663DF2" w:rsidP="001C091F">
            <w:pPr>
              <w:tabs>
                <w:tab w:val="left" w:pos="3188"/>
              </w:tabs>
              <w:rPr>
                <w:rFonts w:ascii="Simplified Arabic" w:eastAsia="Times New Roman" w:hAnsi="Simplified Arabic" w:cs="Simplified Arabic"/>
                <w:b/>
                <w:bCs/>
                <w:sz w:val="20"/>
                <w:szCs w:val="20"/>
                <w:rtl/>
                <w:lang w:eastAsia="ar-SA"/>
              </w:rPr>
            </w:pPr>
          </w:p>
        </w:tc>
        <w:tc>
          <w:tcPr>
            <w:tcW w:w="850" w:type="dxa"/>
            <w:vMerge w:val="restart"/>
            <w:tcBorders>
              <w:top w:val="thinThickSmallGap" w:sz="24" w:space="0" w:color="auto"/>
              <w:right w:val="nil"/>
            </w:tcBorders>
            <w:vAlign w:val="center"/>
          </w:tcPr>
          <w:p w:rsidR="00663DF2" w:rsidRPr="00A75E22" w:rsidRDefault="00663DF2" w:rsidP="001C091F">
            <w:pPr>
              <w:tabs>
                <w:tab w:val="left" w:pos="3188"/>
              </w:tabs>
              <w:jc w:val="center"/>
              <w:rPr>
                <w:rFonts w:ascii="Simplified Arabic" w:eastAsia="Times New Roman" w:hAnsi="Simplified Arabic" w:cs="Simplified Arabic"/>
                <w:b/>
                <w:bCs/>
                <w:sz w:val="20"/>
                <w:szCs w:val="20"/>
                <w:rtl/>
                <w:lang w:eastAsia="ar-SA"/>
              </w:rPr>
            </w:pPr>
            <w:r w:rsidRPr="00A75E22">
              <w:rPr>
                <w:rFonts w:ascii="Simplified Arabic" w:eastAsia="Times New Roman" w:hAnsi="Simplified Arabic" w:cs="Simplified Arabic"/>
                <w:b/>
                <w:bCs/>
                <w:sz w:val="20"/>
                <w:szCs w:val="20"/>
                <w:rtl/>
                <w:lang w:eastAsia="ar-SA"/>
              </w:rPr>
              <w:t>دلالة حجم التأثير</w:t>
            </w:r>
          </w:p>
        </w:tc>
      </w:tr>
      <w:tr w:rsidR="00663DF2" w:rsidRPr="00A75E22" w:rsidTr="00B04D2A">
        <w:trPr>
          <w:trHeight w:val="350"/>
          <w:jc w:val="center"/>
        </w:trPr>
        <w:tc>
          <w:tcPr>
            <w:tcW w:w="500" w:type="dxa"/>
            <w:vMerge/>
            <w:tcBorders>
              <w:left w:val="nil"/>
              <w:bottom w:val="thinThickSmallGap" w:sz="24" w:space="0" w:color="auto"/>
              <w:right w:val="single" w:sz="18" w:space="0" w:color="auto"/>
            </w:tcBorders>
          </w:tcPr>
          <w:p w:rsidR="00663DF2" w:rsidRPr="00A75E22" w:rsidRDefault="00663DF2" w:rsidP="001C091F">
            <w:pPr>
              <w:tabs>
                <w:tab w:val="left" w:pos="3188"/>
              </w:tabs>
              <w:rPr>
                <w:rFonts w:ascii="Simplified Arabic" w:eastAsia="Times New Roman" w:hAnsi="Simplified Arabic" w:cs="Simplified Arabic"/>
                <w:rtl/>
                <w:lang w:eastAsia="ar-SA"/>
              </w:rPr>
            </w:pPr>
          </w:p>
        </w:tc>
        <w:tc>
          <w:tcPr>
            <w:tcW w:w="1725" w:type="dxa"/>
            <w:vMerge/>
            <w:tcBorders>
              <w:left w:val="single" w:sz="18" w:space="0" w:color="auto"/>
              <w:bottom w:val="thinThickSmallGap" w:sz="24" w:space="0" w:color="auto"/>
              <w:right w:val="single" w:sz="18" w:space="0" w:color="auto"/>
            </w:tcBorders>
            <w:shd w:val="clear" w:color="auto" w:fill="FFFF00"/>
          </w:tcPr>
          <w:p w:rsidR="00663DF2" w:rsidRPr="00A75E22" w:rsidRDefault="00663DF2" w:rsidP="001C091F">
            <w:pPr>
              <w:tabs>
                <w:tab w:val="left" w:pos="3188"/>
              </w:tabs>
              <w:jc w:val="center"/>
              <w:rPr>
                <w:rFonts w:ascii="Simplified Arabic" w:eastAsia="Times New Roman" w:hAnsi="Simplified Arabic" w:cs="Simplified Arabic"/>
                <w:rtl/>
                <w:lang w:eastAsia="ar-SA"/>
              </w:rPr>
            </w:pPr>
          </w:p>
        </w:tc>
        <w:tc>
          <w:tcPr>
            <w:tcW w:w="1003" w:type="dxa"/>
            <w:tcBorders>
              <w:left w:val="single" w:sz="18" w:space="0" w:color="auto"/>
              <w:bottom w:val="thinThickSmallGap" w:sz="24" w:space="0" w:color="auto"/>
            </w:tcBorders>
            <w:vAlign w:val="center"/>
          </w:tcPr>
          <w:p w:rsidR="00663DF2" w:rsidRPr="00A75E22" w:rsidRDefault="00663DF2" w:rsidP="001C091F">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س</w:t>
            </w:r>
          </w:p>
        </w:tc>
        <w:tc>
          <w:tcPr>
            <w:tcW w:w="814" w:type="dxa"/>
            <w:tcBorders>
              <w:bottom w:val="thinThickSmallGap" w:sz="24" w:space="0" w:color="auto"/>
            </w:tcBorders>
            <w:vAlign w:val="center"/>
          </w:tcPr>
          <w:p w:rsidR="00663DF2" w:rsidRPr="00A75E22" w:rsidRDefault="00663DF2" w:rsidP="001C091F">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±ع</w:t>
            </w:r>
          </w:p>
        </w:tc>
        <w:tc>
          <w:tcPr>
            <w:tcW w:w="948" w:type="dxa"/>
            <w:tcBorders>
              <w:bottom w:val="thinThickSmallGap" w:sz="24" w:space="0" w:color="auto"/>
            </w:tcBorders>
            <w:vAlign w:val="center"/>
          </w:tcPr>
          <w:p w:rsidR="00663DF2" w:rsidRPr="00A75E22" w:rsidRDefault="00663DF2" w:rsidP="001C091F">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س</w:t>
            </w:r>
          </w:p>
        </w:tc>
        <w:tc>
          <w:tcPr>
            <w:tcW w:w="851" w:type="dxa"/>
            <w:tcBorders>
              <w:bottom w:val="thinThickSmallGap" w:sz="24" w:space="0" w:color="auto"/>
              <w:right w:val="single" w:sz="18" w:space="0" w:color="auto"/>
            </w:tcBorders>
            <w:vAlign w:val="center"/>
          </w:tcPr>
          <w:p w:rsidR="00663DF2" w:rsidRPr="00A75E22" w:rsidRDefault="00663DF2" w:rsidP="001C091F">
            <w:pPr>
              <w:tabs>
                <w:tab w:val="left" w:pos="3188"/>
              </w:tabs>
              <w:jc w:val="center"/>
              <w:rPr>
                <w:rFonts w:ascii="Simplified Arabic" w:eastAsia="Times New Roman" w:hAnsi="Simplified Arabic" w:cs="Simplified Arabic"/>
                <w:b/>
                <w:bCs/>
                <w:rtl/>
                <w:lang w:eastAsia="ar-SA"/>
              </w:rPr>
            </w:pPr>
            <w:r w:rsidRPr="00A75E22">
              <w:rPr>
                <w:rFonts w:ascii="Simplified Arabic" w:eastAsia="Times New Roman" w:hAnsi="Simplified Arabic" w:cs="Simplified Arabic"/>
                <w:b/>
                <w:bCs/>
                <w:rtl/>
                <w:lang w:eastAsia="ar-SA"/>
              </w:rPr>
              <w:t>±ع</w:t>
            </w:r>
          </w:p>
        </w:tc>
        <w:tc>
          <w:tcPr>
            <w:tcW w:w="1135" w:type="dxa"/>
            <w:vMerge/>
            <w:tcBorders>
              <w:left w:val="single" w:sz="18" w:space="0" w:color="auto"/>
              <w:bottom w:val="thinThickSmallGap" w:sz="24" w:space="0" w:color="auto"/>
              <w:right w:val="single" w:sz="18" w:space="0" w:color="auto"/>
            </w:tcBorders>
          </w:tcPr>
          <w:p w:rsidR="00663DF2" w:rsidRPr="00A75E22" w:rsidRDefault="00663DF2" w:rsidP="001C091F">
            <w:pPr>
              <w:tabs>
                <w:tab w:val="left" w:pos="3188"/>
              </w:tabs>
              <w:rPr>
                <w:rFonts w:ascii="Simplified Arabic" w:eastAsia="Times New Roman" w:hAnsi="Simplified Arabic" w:cs="Simplified Arabic"/>
                <w:rtl/>
                <w:lang w:eastAsia="ar-SA"/>
              </w:rPr>
            </w:pPr>
          </w:p>
        </w:tc>
        <w:tc>
          <w:tcPr>
            <w:tcW w:w="827" w:type="dxa"/>
            <w:vMerge/>
            <w:tcBorders>
              <w:left w:val="single" w:sz="18" w:space="0" w:color="auto"/>
              <w:bottom w:val="thinThickSmallGap" w:sz="24" w:space="0" w:color="auto"/>
            </w:tcBorders>
          </w:tcPr>
          <w:p w:rsidR="00663DF2" w:rsidRPr="00A75E22" w:rsidRDefault="00663DF2" w:rsidP="001C091F">
            <w:pPr>
              <w:tabs>
                <w:tab w:val="left" w:pos="3188"/>
              </w:tabs>
              <w:rPr>
                <w:rFonts w:ascii="Simplified Arabic" w:eastAsia="Times New Roman" w:hAnsi="Simplified Arabic" w:cs="Simplified Arabic"/>
                <w:rtl/>
                <w:lang w:eastAsia="ar-SA"/>
              </w:rPr>
            </w:pPr>
          </w:p>
        </w:tc>
        <w:tc>
          <w:tcPr>
            <w:tcW w:w="938" w:type="dxa"/>
            <w:vMerge/>
            <w:tcBorders>
              <w:bottom w:val="thinThickSmallGap" w:sz="24" w:space="0" w:color="auto"/>
            </w:tcBorders>
          </w:tcPr>
          <w:p w:rsidR="00663DF2" w:rsidRPr="00A75E22" w:rsidRDefault="00663DF2" w:rsidP="001C091F">
            <w:pPr>
              <w:tabs>
                <w:tab w:val="left" w:pos="3188"/>
              </w:tabs>
              <w:rPr>
                <w:rFonts w:ascii="Simplified Arabic" w:eastAsia="Times New Roman" w:hAnsi="Simplified Arabic" w:cs="Simplified Arabic"/>
                <w:rtl/>
                <w:lang w:eastAsia="ar-SA"/>
              </w:rPr>
            </w:pPr>
          </w:p>
        </w:tc>
        <w:tc>
          <w:tcPr>
            <w:tcW w:w="851" w:type="dxa"/>
            <w:vMerge/>
            <w:tcBorders>
              <w:bottom w:val="thinThickSmallGap" w:sz="24" w:space="0" w:color="auto"/>
              <w:right w:val="nil"/>
            </w:tcBorders>
          </w:tcPr>
          <w:p w:rsidR="00663DF2" w:rsidRPr="00A75E22" w:rsidRDefault="00663DF2" w:rsidP="001C091F">
            <w:pPr>
              <w:tabs>
                <w:tab w:val="left" w:pos="3188"/>
              </w:tabs>
              <w:rPr>
                <w:rFonts w:ascii="Simplified Arabic" w:eastAsia="Times New Roman" w:hAnsi="Simplified Arabic" w:cs="Simplified Arabic"/>
                <w:rtl/>
                <w:lang w:eastAsia="ar-SA"/>
              </w:rPr>
            </w:pPr>
          </w:p>
        </w:tc>
        <w:tc>
          <w:tcPr>
            <w:tcW w:w="807" w:type="dxa"/>
            <w:vMerge/>
            <w:tcBorders>
              <w:bottom w:val="thinThickSmallGap" w:sz="24" w:space="0" w:color="auto"/>
              <w:right w:val="nil"/>
            </w:tcBorders>
          </w:tcPr>
          <w:p w:rsidR="00663DF2" w:rsidRPr="00A75E22" w:rsidRDefault="00663DF2" w:rsidP="001C091F">
            <w:pPr>
              <w:tabs>
                <w:tab w:val="left" w:pos="3188"/>
              </w:tabs>
              <w:rPr>
                <w:rFonts w:ascii="Simplified Arabic" w:eastAsia="Times New Roman" w:hAnsi="Simplified Arabic" w:cs="Simplified Arabic"/>
                <w:rtl/>
                <w:lang w:eastAsia="ar-SA"/>
              </w:rPr>
            </w:pPr>
          </w:p>
        </w:tc>
        <w:tc>
          <w:tcPr>
            <w:tcW w:w="850" w:type="dxa"/>
            <w:vMerge/>
            <w:tcBorders>
              <w:bottom w:val="thinThickSmallGap" w:sz="24" w:space="0" w:color="auto"/>
              <w:right w:val="nil"/>
            </w:tcBorders>
          </w:tcPr>
          <w:p w:rsidR="00663DF2" w:rsidRPr="00A75E22" w:rsidRDefault="00663DF2" w:rsidP="001C091F">
            <w:pPr>
              <w:tabs>
                <w:tab w:val="left" w:pos="3188"/>
              </w:tabs>
              <w:rPr>
                <w:rFonts w:ascii="Simplified Arabic" w:eastAsia="Times New Roman" w:hAnsi="Simplified Arabic" w:cs="Simplified Arabic"/>
                <w:rtl/>
                <w:lang w:eastAsia="ar-SA"/>
              </w:rPr>
            </w:pPr>
          </w:p>
        </w:tc>
      </w:tr>
      <w:tr w:rsidR="00663DF2" w:rsidRPr="00A75E22" w:rsidTr="00B04D2A">
        <w:trPr>
          <w:trHeight w:val="203"/>
          <w:jc w:val="center"/>
        </w:trPr>
        <w:tc>
          <w:tcPr>
            <w:tcW w:w="500" w:type="dxa"/>
            <w:tcBorders>
              <w:top w:val="thinThickSmallGap" w:sz="24" w:space="0" w:color="auto"/>
              <w:left w:val="nil"/>
              <w:bottom w:val="single" w:sz="4" w:space="0" w:color="auto"/>
              <w:right w:val="single" w:sz="18" w:space="0" w:color="auto"/>
            </w:tcBorders>
            <w:vAlign w:val="center"/>
          </w:tcPr>
          <w:p w:rsidR="00663DF2" w:rsidRPr="00A75E22" w:rsidRDefault="00663DF2" w:rsidP="001C091F">
            <w:pPr>
              <w:tabs>
                <w:tab w:val="left" w:pos="245"/>
              </w:tabs>
              <w:ind w:right="-180"/>
              <w:jc w:val="center"/>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1</w:t>
            </w:r>
          </w:p>
        </w:tc>
        <w:tc>
          <w:tcPr>
            <w:tcW w:w="1725" w:type="dxa"/>
            <w:tcBorders>
              <w:top w:val="thinThickSmallGap" w:sz="24" w:space="0" w:color="auto"/>
              <w:left w:val="single" w:sz="18" w:space="0" w:color="auto"/>
              <w:bottom w:val="single" w:sz="4" w:space="0" w:color="auto"/>
              <w:right w:val="single" w:sz="18" w:space="0" w:color="auto"/>
            </w:tcBorders>
            <w:shd w:val="clear" w:color="auto" w:fill="FFFF00"/>
          </w:tcPr>
          <w:p w:rsidR="00663DF2" w:rsidRPr="00A75E22" w:rsidRDefault="00663DF2" w:rsidP="001C091F">
            <w:pPr>
              <w:bidi w:val="0"/>
              <w:jc w:val="center"/>
              <w:rPr>
                <w:rFonts w:ascii="Simplified Arabic" w:eastAsia="Times New Roman" w:hAnsi="Simplified Arabic" w:cs="Simplified Arabic"/>
                <w:b/>
                <w:bCs/>
                <w:color w:val="000000"/>
                <w:sz w:val="20"/>
                <w:szCs w:val="20"/>
                <w:rtl/>
                <w:lang w:eastAsia="ar-SA" w:bidi="ar-EG"/>
              </w:rPr>
            </w:pPr>
            <w:r w:rsidRPr="00A75E22">
              <w:rPr>
                <w:rFonts w:ascii="Simplified Arabic" w:eastAsia="Times New Roman" w:hAnsi="Simplified Arabic" w:cs="Simplified Arabic"/>
                <w:b/>
                <w:bCs/>
                <w:color w:val="000000"/>
                <w:sz w:val="20"/>
                <w:szCs w:val="20"/>
                <w:rtl/>
                <w:lang w:eastAsia="ar-SA" w:bidi="ar-EG"/>
              </w:rPr>
              <w:t>سباحة فراشة 25 متر</w:t>
            </w:r>
          </w:p>
        </w:tc>
        <w:tc>
          <w:tcPr>
            <w:tcW w:w="1003" w:type="dxa"/>
            <w:tcBorders>
              <w:top w:val="thinThickSmallGap" w:sz="24" w:space="0" w:color="auto"/>
              <w:left w:val="single" w:sz="18" w:space="0" w:color="auto"/>
              <w:bottom w:val="single" w:sz="4"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22.831</w:t>
            </w:r>
          </w:p>
        </w:tc>
        <w:tc>
          <w:tcPr>
            <w:tcW w:w="814" w:type="dxa"/>
            <w:tcBorders>
              <w:top w:val="thinThickSmallGap" w:sz="24" w:space="0" w:color="auto"/>
              <w:bottom w:val="single" w:sz="4"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0.671</w:t>
            </w:r>
          </w:p>
        </w:tc>
        <w:tc>
          <w:tcPr>
            <w:tcW w:w="948" w:type="dxa"/>
            <w:tcBorders>
              <w:top w:val="thinThickSmallGap" w:sz="24" w:space="0" w:color="auto"/>
              <w:bottom w:val="single" w:sz="4"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22.731</w:t>
            </w:r>
          </w:p>
        </w:tc>
        <w:tc>
          <w:tcPr>
            <w:tcW w:w="851" w:type="dxa"/>
            <w:tcBorders>
              <w:top w:val="thinThickSmallGap" w:sz="24" w:space="0" w:color="auto"/>
              <w:bottom w:val="single" w:sz="4" w:space="0" w:color="auto"/>
              <w:right w:val="single" w:sz="18"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0.694</w:t>
            </w:r>
          </w:p>
        </w:tc>
        <w:tc>
          <w:tcPr>
            <w:tcW w:w="1135" w:type="dxa"/>
            <w:tcBorders>
              <w:top w:val="thinThickSmallGap" w:sz="24" w:space="0" w:color="auto"/>
              <w:left w:val="single" w:sz="18" w:space="0" w:color="auto"/>
              <w:bottom w:val="single" w:sz="4" w:space="0" w:color="auto"/>
              <w:right w:val="single" w:sz="18"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0.100</w:t>
            </w:r>
          </w:p>
        </w:tc>
        <w:tc>
          <w:tcPr>
            <w:tcW w:w="827" w:type="dxa"/>
            <w:tcBorders>
              <w:top w:val="thinThickSmallGap" w:sz="24" w:space="0" w:color="auto"/>
              <w:left w:val="single" w:sz="18" w:space="0" w:color="auto"/>
              <w:bottom w:val="single" w:sz="4"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0.148</w:t>
            </w:r>
          </w:p>
        </w:tc>
        <w:tc>
          <w:tcPr>
            <w:tcW w:w="938" w:type="dxa"/>
            <w:tcBorders>
              <w:top w:val="thinThickSmallGap" w:sz="24" w:space="0" w:color="auto"/>
              <w:bottom w:val="single" w:sz="4"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0.676</w:t>
            </w:r>
          </w:p>
        </w:tc>
        <w:tc>
          <w:tcPr>
            <w:tcW w:w="851" w:type="dxa"/>
            <w:tcBorders>
              <w:top w:val="thinThickSmallGap" w:sz="24" w:space="0" w:color="auto"/>
              <w:bottom w:val="single" w:sz="4" w:space="0" w:color="auto"/>
              <w:right w:val="nil"/>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0.438</w:t>
            </w:r>
          </w:p>
        </w:tc>
        <w:tc>
          <w:tcPr>
            <w:tcW w:w="807" w:type="dxa"/>
            <w:tcBorders>
              <w:top w:val="thinThickSmallGap" w:sz="24" w:space="0" w:color="auto"/>
              <w:bottom w:val="single" w:sz="4" w:space="0" w:color="auto"/>
              <w:right w:val="nil"/>
            </w:tcBorders>
            <w:vAlign w:val="center"/>
          </w:tcPr>
          <w:p w:rsidR="00663DF2" w:rsidRPr="00B04D2A" w:rsidRDefault="00663DF2" w:rsidP="00B04D2A">
            <w:pPr>
              <w:bidi w:val="0"/>
              <w:jc w:val="center"/>
              <w:rPr>
                <w:rFonts w:ascii="رموز الرياضيات العربية" w:eastAsia="Times New Roman" w:hAnsi="رموز الرياضيات العربية" w:cs="رموز الرياضيات العربية"/>
                <w:b/>
                <w:bCs/>
                <w:color w:val="000000"/>
                <w:sz w:val="24"/>
                <w:szCs w:val="24"/>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bidi="ar-EG"/>
              </w:rPr>
              <w:t>0.257</w:t>
            </w:r>
          </w:p>
        </w:tc>
        <w:tc>
          <w:tcPr>
            <w:tcW w:w="850" w:type="dxa"/>
            <w:tcBorders>
              <w:top w:val="thinThickSmallGap" w:sz="24" w:space="0" w:color="auto"/>
              <w:bottom w:val="single" w:sz="4" w:space="0" w:color="auto"/>
              <w:right w:val="nil"/>
            </w:tcBorders>
            <w:vAlign w:val="center"/>
          </w:tcPr>
          <w:p w:rsidR="00663DF2" w:rsidRPr="00A75E22" w:rsidRDefault="00663DF2" w:rsidP="001C091F">
            <w:pPr>
              <w:bidi w:val="0"/>
              <w:jc w:val="center"/>
              <w:rPr>
                <w:rFonts w:ascii="Simplified Arabic" w:eastAsia="Times New Roman" w:hAnsi="Simplified Arabic" w:cs="Simplified Arabic"/>
                <w:b/>
                <w:bCs/>
                <w:color w:val="000000"/>
                <w:sz w:val="20"/>
                <w:szCs w:val="20"/>
                <w:rtl/>
                <w:lang w:eastAsia="ar-SA" w:bidi="ar-EG"/>
              </w:rPr>
            </w:pPr>
            <w:r w:rsidRPr="00A75E22">
              <w:rPr>
                <w:rFonts w:ascii="Simplified Arabic" w:eastAsia="Times New Roman" w:hAnsi="Simplified Arabic" w:cs="Simplified Arabic"/>
                <w:b/>
                <w:bCs/>
                <w:color w:val="000000"/>
                <w:sz w:val="20"/>
                <w:szCs w:val="20"/>
                <w:rtl/>
                <w:lang w:eastAsia="ar-SA" w:bidi="ar-EG"/>
              </w:rPr>
              <w:t>منخفض</w:t>
            </w:r>
          </w:p>
        </w:tc>
      </w:tr>
      <w:tr w:rsidR="00663DF2" w:rsidRPr="00A75E22" w:rsidTr="00B04D2A">
        <w:trPr>
          <w:trHeight w:val="229"/>
          <w:jc w:val="center"/>
        </w:trPr>
        <w:tc>
          <w:tcPr>
            <w:tcW w:w="500" w:type="dxa"/>
            <w:tcBorders>
              <w:top w:val="single" w:sz="4" w:space="0" w:color="auto"/>
              <w:left w:val="nil"/>
              <w:bottom w:val="thinThickSmallGap" w:sz="24" w:space="0" w:color="auto"/>
              <w:right w:val="single" w:sz="18" w:space="0" w:color="auto"/>
            </w:tcBorders>
            <w:vAlign w:val="center"/>
          </w:tcPr>
          <w:p w:rsidR="00663DF2" w:rsidRPr="00A75E22" w:rsidRDefault="00663DF2" w:rsidP="001C091F">
            <w:pPr>
              <w:tabs>
                <w:tab w:val="left" w:pos="245"/>
              </w:tabs>
              <w:ind w:right="-18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10</w:t>
            </w:r>
          </w:p>
        </w:tc>
        <w:tc>
          <w:tcPr>
            <w:tcW w:w="1725" w:type="dxa"/>
            <w:tcBorders>
              <w:top w:val="single" w:sz="4" w:space="0" w:color="auto"/>
              <w:left w:val="single" w:sz="18" w:space="0" w:color="auto"/>
              <w:bottom w:val="thinThickSmallGap" w:sz="24" w:space="0" w:color="auto"/>
              <w:right w:val="single" w:sz="18" w:space="0" w:color="auto"/>
            </w:tcBorders>
            <w:shd w:val="clear" w:color="auto" w:fill="FFFF00"/>
          </w:tcPr>
          <w:p w:rsidR="00663DF2" w:rsidRPr="00A75E22" w:rsidRDefault="00663DF2" w:rsidP="001C091F">
            <w:pPr>
              <w:bidi w:val="0"/>
              <w:jc w:val="center"/>
              <w:rPr>
                <w:rFonts w:ascii="Simplified Arabic" w:eastAsia="Times New Roman" w:hAnsi="Simplified Arabic" w:cs="Simplified Arabic"/>
                <w:b/>
                <w:bCs/>
                <w:color w:val="000000"/>
                <w:sz w:val="20"/>
                <w:szCs w:val="20"/>
                <w:rtl/>
                <w:lang w:eastAsia="ar-SA" w:bidi="ar-EG"/>
              </w:rPr>
            </w:pPr>
            <w:r w:rsidRPr="00A75E22">
              <w:rPr>
                <w:rFonts w:ascii="Simplified Arabic" w:eastAsia="Times New Roman" w:hAnsi="Simplified Arabic" w:cs="Simplified Arabic"/>
                <w:b/>
                <w:bCs/>
                <w:color w:val="000000"/>
                <w:sz w:val="20"/>
                <w:szCs w:val="20"/>
                <w:rtl/>
                <w:lang w:eastAsia="ar-SA" w:bidi="ar-EG"/>
              </w:rPr>
              <w:t>سباحة فراشة 50 متر</w:t>
            </w:r>
          </w:p>
        </w:tc>
        <w:tc>
          <w:tcPr>
            <w:tcW w:w="1003" w:type="dxa"/>
            <w:tcBorders>
              <w:top w:val="single" w:sz="4" w:space="0" w:color="auto"/>
              <w:left w:val="single" w:sz="18" w:space="0" w:color="auto"/>
              <w:bottom w:val="thinThickSmallGap" w:sz="24"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48.132</w:t>
            </w:r>
          </w:p>
        </w:tc>
        <w:tc>
          <w:tcPr>
            <w:tcW w:w="814" w:type="dxa"/>
            <w:tcBorders>
              <w:top w:val="single" w:sz="4" w:space="0" w:color="auto"/>
              <w:bottom w:val="thinThickSmallGap" w:sz="24"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1.526</w:t>
            </w:r>
          </w:p>
        </w:tc>
        <w:tc>
          <w:tcPr>
            <w:tcW w:w="948" w:type="dxa"/>
            <w:tcBorders>
              <w:top w:val="single" w:sz="4" w:space="0" w:color="auto"/>
              <w:bottom w:val="thinThickSmallGap" w:sz="24"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47.677</w:t>
            </w:r>
          </w:p>
        </w:tc>
        <w:tc>
          <w:tcPr>
            <w:tcW w:w="851" w:type="dxa"/>
            <w:tcBorders>
              <w:top w:val="single" w:sz="4" w:space="0" w:color="auto"/>
              <w:bottom w:val="thinThickSmallGap" w:sz="24" w:space="0" w:color="auto"/>
              <w:right w:val="single" w:sz="18"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1.123</w:t>
            </w:r>
          </w:p>
        </w:tc>
        <w:tc>
          <w:tcPr>
            <w:tcW w:w="1135" w:type="dxa"/>
            <w:tcBorders>
              <w:top w:val="single" w:sz="4" w:space="0" w:color="auto"/>
              <w:left w:val="single" w:sz="18" w:space="0" w:color="auto"/>
              <w:bottom w:val="thinThickSmallGap" w:sz="24" w:space="0" w:color="auto"/>
              <w:right w:val="single" w:sz="18"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0.455</w:t>
            </w:r>
          </w:p>
        </w:tc>
        <w:tc>
          <w:tcPr>
            <w:tcW w:w="827" w:type="dxa"/>
            <w:tcBorders>
              <w:top w:val="single" w:sz="4" w:space="0" w:color="auto"/>
              <w:left w:val="single" w:sz="18" w:space="0" w:color="auto"/>
              <w:bottom w:val="thinThickSmallGap" w:sz="24"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0.291</w:t>
            </w:r>
          </w:p>
        </w:tc>
        <w:tc>
          <w:tcPr>
            <w:tcW w:w="938" w:type="dxa"/>
            <w:tcBorders>
              <w:top w:val="single" w:sz="4" w:space="0" w:color="auto"/>
              <w:bottom w:val="thinThickSmallGap" w:sz="24" w:space="0" w:color="auto"/>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1.564</w:t>
            </w:r>
          </w:p>
        </w:tc>
        <w:tc>
          <w:tcPr>
            <w:tcW w:w="851" w:type="dxa"/>
            <w:tcBorders>
              <w:top w:val="single" w:sz="4" w:space="0" w:color="auto"/>
              <w:bottom w:val="thinThickSmallGap" w:sz="24" w:space="0" w:color="auto"/>
              <w:right w:val="nil"/>
            </w:tcBorders>
            <w:vAlign w:val="center"/>
          </w:tcPr>
          <w:p w:rsidR="00663DF2" w:rsidRPr="00B04D2A" w:rsidRDefault="00663DF2"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0.945</w:t>
            </w:r>
          </w:p>
        </w:tc>
        <w:tc>
          <w:tcPr>
            <w:tcW w:w="807" w:type="dxa"/>
            <w:tcBorders>
              <w:top w:val="single" w:sz="4" w:space="0" w:color="auto"/>
              <w:bottom w:val="thinThickSmallGap" w:sz="24" w:space="0" w:color="auto"/>
              <w:right w:val="nil"/>
            </w:tcBorders>
            <w:vAlign w:val="center"/>
          </w:tcPr>
          <w:p w:rsidR="00663DF2" w:rsidRPr="00B04D2A" w:rsidRDefault="00663DF2" w:rsidP="00B04D2A">
            <w:pPr>
              <w:bidi w:val="0"/>
              <w:jc w:val="center"/>
              <w:rPr>
                <w:rFonts w:ascii="رموز الرياضيات العربية" w:eastAsia="Times New Roman" w:hAnsi="رموز الرياضيات العربية" w:cs="رموز الرياضيات العربية"/>
                <w:b/>
                <w:bCs/>
                <w:color w:val="000000"/>
                <w:sz w:val="24"/>
                <w:szCs w:val="24"/>
                <w:rtl/>
                <w:lang w:eastAsia="ar-SA" w:bidi="ar-EG"/>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bidi="ar-EG"/>
              </w:rPr>
              <w:t>0.511</w:t>
            </w:r>
          </w:p>
        </w:tc>
        <w:tc>
          <w:tcPr>
            <w:tcW w:w="850" w:type="dxa"/>
            <w:tcBorders>
              <w:top w:val="single" w:sz="4" w:space="0" w:color="auto"/>
              <w:bottom w:val="thinThickSmallGap" w:sz="24" w:space="0" w:color="auto"/>
              <w:right w:val="nil"/>
            </w:tcBorders>
          </w:tcPr>
          <w:p w:rsidR="00663DF2" w:rsidRPr="00A75E22" w:rsidRDefault="00663DF2" w:rsidP="001C091F">
            <w:pP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sz w:val="20"/>
                <w:szCs w:val="20"/>
                <w:rtl/>
                <w:lang w:eastAsia="ar-SA" w:bidi="ar-EG"/>
              </w:rPr>
              <w:t>متوسط</w:t>
            </w:r>
          </w:p>
        </w:tc>
      </w:tr>
    </w:tbl>
    <w:p w:rsidR="00663DF2" w:rsidRPr="00A75E22" w:rsidRDefault="00663DF2" w:rsidP="00663DF2">
      <w:pPr>
        <w:spacing w:after="0" w:line="240" w:lineRule="auto"/>
        <w:rPr>
          <w:rFonts w:ascii="Simplified Arabic" w:eastAsia="Times New Roman" w:hAnsi="Simplified Arabic" w:cs="Simplified Arabic"/>
          <w:b/>
          <w:bCs/>
          <w:sz w:val="28"/>
          <w:szCs w:val="28"/>
          <w:rtl/>
        </w:rPr>
      </w:pPr>
      <w:r w:rsidRPr="00A75E22">
        <w:rPr>
          <w:rFonts w:ascii="Simplified Arabic" w:eastAsia="Times New Roman" w:hAnsi="Simplified Arabic" w:cs="Simplified Arabic"/>
          <w:b/>
          <w:bCs/>
          <w:sz w:val="28"/>
          <w:szCs w:val="28"/>
          <w:rtl/>
        </w:rPr>
        <w:t>قيمة ت الجدولية عند مستوى معنوية 0.05=1.761</w:t>
      </w:r>
    </w:p>
    <w:p w:rsidR="00663DF2" w:rsidRPr="00A75E22" w:rsidRDefault="00B04D2A" w:rsidP="00B04D2A">
      <w:pPr>
        <w:spacing w:after="0" w:line="240" w:lineRule="auto"/>
        <w:rPr>
          <w:rFonts w:ascii="Simplified Arabic" w:eastAsia="Times New Roman" w:hAnsi="Simplified Arabic" w:cs="Simplified Arabic"/>
          <w:b/>
          <w:bCs/>
          <w:sz w:val="28"/>
          <w:szCs w:val="28"/>
          <w:lang w:bidi="ar-EG"/>
        </w:rPr>
      </w:pPr>
      <w:r>
        <w:rPr>
          <w:rFonts w:ascii="Simplified Arabic" w:eastAsia="Times New Roman" w:hAnsi="Simplified Arabic" w:cs="Simplified Arabic"/>
          <w:b/>
          <w:bCs/>
          <w:sz w:val="28"/>
          <w:szCs w:val="28"/>
          <w:rtl/>
        </w:rPr>
        <w:t xml:space="preserve">مستويات حجم التأثير </w:t>
      </w:r>
      <w:r w:rsidR="00663DF2" w:rsidRPr="00A75E22">
        <w:rPr>
          <w:rFonts w:ascii="Simplified Arabic" w:eastAsia="Times New Roman" w:hAnsi="Simplified Arabic" w:cs="Simplified Arabic"/>
          <w:b/>
          <w:bCs/>
          <w:sz w:val="28"/>
          <w:szCs w:val="28"/>
          <w:rtl/>
        </w:rPr>
        <w:t>:     0.20   : منخفض      0.50 : متوسط       0.80 : مرتفع</w:t>
      </w:r>
    </w:p>
    <w:p w:rsidR="00663DF2" w:rsidRPr="00B04D2A" w:rsidRDefault="00663DF2" w:rsidP="00B04D2A">
      <w:pPr>
        <w:spacing w:after="0" w:line="240" w:lineRule="auto"/>
        <w:ind w:firstLine="720"/>
        <w:jc w:val="lowKashida"/>
        <w:rPr>
          <w:rFonts w:ascii="Simplified Arabic" w:eastAsia="Times New Roman" w:hAnsi="Simplified Arabic" w:cs="Simplified Arabic"/>
          <w:sz w:val="30"/>
          <w:szCs w:val="30"/>
          <w:rtl/>
          <w:lang w:eastAsia="ar-SA"/>
        </w:rPr>
      </w:pPr>
      <w:r w:rsidRPr="00B04D2A">
        <w:rPr>
          <w:rFonts w:ascii="Simplified Arabic" w:eastAsia="Times New Roman" w:hAnsi="Simplified Arabic" w:cs="Simplified Arabic"/>
          <w:sz w:val="30"/>
          <w:szCs w:val="30"/>
          <w:rtl/>
          <w:lang w:eastAsia="ar-SA"/>
        </w:rPr>
        <w:t>يتضح من جدول (</w:t>
      </w:r>
      <w:r w:rsidR="00B04D2A">
        <w:rPr>
          <w:rFonts w:ascii="Simplified Arabic" w:eastAsia="Times New Roman" w:hAnsi="Simplified Arabic" w:cs="Simplified Arabic" w:hint="cs"/>
          <w:sz w:val="30"/>
          <w:szCs w:val="30"/>
          <w:rtl/>
          <w:lang w:eastAsia="ar-SA"/>
        </w:rPr>
        <w:t>4-4</w:t>
      </w:r>
      <w:r w:rsidRPr="00B04D2A">
        <w:rPr>
          <w:rFonts w:ascii="Simplified Arabic" w:eastAsia="Times New Roman" w:hAnsi="Simplified Arabic" w:cs="Simplified Arabic"/>
          <w:sz w:val="30"/>
          <w:szCs w:val="30"/>
          <w:rtl/>
          <w:lang w:eastAsia="ar-SA"/>
        </w:rPr>
        <w:t xml:space="preserve">) دلالة الفروق الاحصائية عند مستوى معنوية </w:t>
      </w:r>
      <w:r w:rsidRPr="00B04D2A">
        <w:rPr>
          <w:rFonts w:ascii="Simplified Arabic" w:eastAsia="Times New Roman" w:hAnsi="Simplified Arabic" w:cs="Simplified Arabic"/>
          <w:sz w:val="30"/>
          <w:szCs w:val="30"/>
          <w:lang w:eastAsia="ar-SA"/>
        </w:rPr>
        <w:t xml:space="preserve"> </w:t>
      </w:r>
      <w:r w:rsidRPr="00B04D2A">
        <w:rPr>
          <w:rFonts w:ascii="Simplified Arabic" w:eastAsia="Times New Roman" w:hAnsi="Simplified Arabic" w:cs="Simplified Arabic"/>
          <w:sz w:val="30"/>
          <w:szCs w:val="30"/>
          <w:rtl/>
          <w:lang w:eastAsia="ar-SA"/>
        </w:rPr>
        <w:t xml:space="preserve">0.05بين القياسين القبلى والبعدى لدى المجموعة الضابطة فى </w:t>
      </w:r>
      <w:r w:rsidRPr="00B04D2A">
        <w:rPr>
          <w:rFonts w:ascii="Simplified Arabic" w:eastAsia="Calibri" w:hAnsi="Simplified Arabic" w:cs="Simplified Arabic"/>
          <w:sz w:val="30"/>
          <w:szCs w:val="30"/>
          <w:rtl/>
          <w:lang w:eastAsia="ar-SA"/>
        </w:rPr>
        <w:t>متغيرات المستوى الرقمى</w:t>
      </w:r>
      <w:r w:rsidRPr="00B04D2A">
        <w:rPr>
          <w:rFonts w:ascii="Simplified Arabic" w:eastAsia="Times New Roman" w:hAnsi="Simplified Arabic" w:cs="Simplified Arabic"/>
          <w:sz w:val="30"/>
          <w:szCs w:val="30"/>
          <w:rtl/>
          <w:lang w:eastAsia="ar-SA"/>
        </w:rPr>
        <w:t xml:space="preserve">  قيد البحث ويتضح عدم وجود فروق دالة احصائيا حيث تراوحت قيمة (ت) ما بين (0.676 الى 1.564 ) كما تراوحت نسب التحسن المئوية ما بين (0.453% الى 6.033 %) كما يتضح من جدول  ان قيم حجم التاثير للمستويات الرقمية  اقل من (0.80) وقد حققت قيم تراوحت ما بين (0.257 الى  0.511) وهى دلالات تتراوح ما بين المتوسطة والمنخفضة 0مما يدل على فاعلية البرنامج التقليدى  بشكل متفاوت على المتغير التابع </w:t>
      </w:r>
    </w:p>
    <w:p w:rsidR="00663DF2" w:rsidRPr="00A75E22" w:rsidRDefault="00663DF2" w:rsidP="00663DF2">
      <w:pPr>
        <w:spacing w:after="0" w:line="240" w:lineRule="auto"/>
        <w:rPr>
          <w:rFonts w:ascii="Simplified Arabic" w:eastAsia="Times New Roman" w:hAnsi="Simplified Arabic" w:cs="Simplified Arabic"/>
          <w:b/>
          <w:bCs/>
          <w:color w:val="000000"/>
          <w:sz w:val="24"/>
          <w:szCs w:val="24"/>
          <w:rtl/>
          <w:lang w:eastAsia="ar-SA"/>
        </w:rPr>
      </w:pPr>
      <w:r w:rsidRPr="00A75E22">
        <w:rPr>
          <w:rFonts w:ascii="Simplified Arabic" w:eastAsia="Times New Roman" w:hAnsi="Simplified Arabic" w:cs="Simplified Arabic"/>
          <w:b/>
          <w:bCs/>
          <w:noProof/>
          <w:color w:val="000000"/>
          <w:sz w:val="24"/>
          <w:szCs w:val="24"/>
          <w:bdr w:val="double" w:sz="4" w:space="0" w:color="auto"/>
          <w:rtl/>
        </w:rPr>
        <w:drawing>
          <wp:inline distT="0" distB="0" distL="0" distR="0" wp14:anchorId="27AF4B9A" wp14:editId="0AF41BEE">
            <wp:extent cx="5273749" cy="2775098"/>
            <wp:effectExtent l="0" t="0" r="22225" b="25400"/>
            <wp:docPr id="15"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04D2A" w:rsidRPr="00CF65EB" w:rsidRDefault="00B04D2A" w:rsidP="00B04D2A">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hint="cs"/>
          <w:sz w:val="32"/>
          <w:szCs w:val="32"/>
          <w:rtl/>
        </w:rPr>
        <w:t>شكل (</w:t>
      </w:r>
      <w:r>
        <w:rPr>
          <w:rFonts w:ascii="Simplified Arabic" w:eastAsia="Times New Roman" w:hAnsi="Simplified Arabic" w:cs="MCS Taybah S_U normal." w:hint="cs"/>
          <w:sz w:val="32"/>
          <w:szCs w:val="32"/>
          <w:rtl/>
        </w:rPr>
        <w:t>8</w:t>
      </w:r>
      <w:r w:rsidRPr="00CF65EB">
        <w:rPr>
          <w:rFonts w:ascii="Simplified Arabic" w:eastAsia="Times New Roman" w:hAnsi="Simplified Arabic" w:cs="MCS Taybah S_U normal." w:hint="cs"/>
          <w:sz w:val="32"/>
          <w:szCs w:val="32"/>
          <w:rtl/>
        </w:rPr>
        <w:t xml:space="preserve">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B04D2A" w:rsidRDefault="00663DF2" w:rsidP="00663DF2">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يوضح الفروق بين متوسطات القياسات القبلية والبعدية لدى المجموعة الضابطة</w:t>
      </w:r>
    </w:p>
    <w:p w:rsidR="00663DF2" w:rsidRPr="00B04D2A" w:rsidRDefault="00663DF2" w:rsidP="00663DF2">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 xml:space="preserve"> فى متغيرات المستوى الرقمى قيد البحث</w:t>
      </w:r>
    </w:p>
    <w:p w:rsidR="00CD129B" w:rsidRPr="00363602" w:rsidRDefault="00CD129B" w:rsidP="00CD129B">
      <w:pPr>
        <w:spacing w:after="0" w:line="240" w:lineRule="auto"/>
        <w:jc w:val="lowKashida"/>
        <w:rPr>
          <w:rFonts w:ascii="Times New Roman" w:hAnsi="Times New Roman" w:cs="MCS Jeddah S_U normal."/>
          <w:bCs/>
          <w:sz w:val="32"/>
          <w:szCs w:val="30"/>
          <w:rtl/>
          <w:lang w:bidi="ar-EG"/>
        </w:rPr>
      </w:pPr>
      <w:r w:rsidRPr="00363602">
        <w:rPr>
          <w:rFonts w:ascii="Times New Roman" w:hAnsi="Times New Roman" w:cs="MCS Jeddah S_U normal."/>
          <w:bCs/>
          <w:sz w:val="32"/>
          <w:szCs w:val="30"/>
          <w:rtl/>
          <w:lang w:bidi="ar-EG"/>
        </w:rPr>
        <w:lastRenderedPageBreak/>
        <w:t>4/1/3 عرض النتائج الإحصائية المرتبطة بالفرض الثالث والذى ينص على :</w:t>
      </w:r>
    </w:p>
    <w:p w:rsidR="00CD129B" w:rsidRPr="00B04D2A" w:rsidRDefault="00B04D2A" w:rsidP="00B04D2A">
      <w:pPr>
        <w:widowControl w:val="0"/>
        <w:autoSpaceDE w:val="0"/>
        <w:autoSpaceDN w:val="0"/>
        <w:adjustRightInd w:val="0"/>
        <w:spacing w:after="0" w:line="240" w:lineRule="auto"/>
        <w:ind w:firstLine="720"/>
        <w:jc w:val="both"/>
        <w:rPr>
          <w:rFonts w:ascii="Simplified Arabic" w:eastAsiaTheme="minorEastAsia" w:hAnsi="Simplified Arabic" w:cs="MCS Taybah S_U normal."/>
          <w:sz w:val="30"/>
          <w:szCs w:val="30"/>
          <w:lang w:bidi="ar-EG"/>
        </w:rPr>
      </w:pPr>
      <w:r>
        <w:rPr>
          <w:rFonts w:ascii="Simplified Arabic" w:eastAsiaTheme="minorEastAsia" w:hAnsi="Simplified Arabic" w:cs="MCS Taybah S_U normal." w:hint="cs"/>
          <w:sz w:val="30"/>
          <w:szCs w:val="30"/>
          <w:rtl/>
          <w:lang w:bidi="ar-EG"/>
        </w:rPr>
        <w:t>(</w:t>
      </w:r>
      <w:r w:rsidR="00CD129B" w:rsidRPr="00B04D2A">
        <w:rPr>
          <w:rFonts w:ascii="Simplified Arabic" w:eastAsiaTheme="minorEastAsia" w:hAnsi="Simplified Arabic" w:cs="MCS Taybah S_U normal."/>
          <w:sz w:val="30"/>
          <w:szCs w:val="30"/>
          <w:rtl/>
          <w:lang w:bidi="ar-EG"/>
        </w:rPr>
        <w:t>توجد فروق دالة احصائية بين القياسين البعديين للمجموعة التجريبيه والضابطة في القوة العضلية والإطالة والمستوى الرقمى لصالح ال</w:t>
      </w:r>
      <w:r w:rsidR="00B01CED" w:rsidRPr="00B04D2A">
        <w:rPr>
          <w:rFonts w:ascii="Simplified Arabic" w:eastAsiaTheme="minorEastAsia" w:hAnsi="Simplified Arabic" w:cs="MCS Taybah S_U normal."/>
          <w:sz w:val="30"/>
          <w:szCs w:val="30"/>
          <w:rtl/>
          <w:lang w:bidi="ar-EG"/>
        </w:rPr>
        <w:t>قياس البعدي للمجموعة التجريبية</w:t>
      </w:r>
      <w:r>
        <w:rPr>
          <w:rFonts w:ascii="Simplified Arabic" w:eastAsiaTheme="minorEastAsia" w:hAnsi="Simplified Arabic" w:cs="MCS Taybah S_U normal." w:hint="cs"/>
          <w:sz w:val="30"/>
          <w:szCs w:val="30"/>
          <w:rtl/>
          <w:lang w:bidi="ar-EG"/>
        </w:rPr>
        <w:t>)</w:t>
      </w:r>
    </w:p>
    <w:p w:rsidR="00B04D2A" w:rsidRPr="00B04D2A" w:rsidRDefault="00B04D2A" w:rsidP="00B04D2A">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جدول  (</w:t>
      </w:r>
      <w:r>
        <w:rPr>
          <w:rFonts w:ascii="Simplified Arabic" w:eastAsia="Times New Roman" w:hAnsi="Simplified Arabic" w:cs="MCS Taybah S_U normal." w:hint="cs"/>
          <w:sz w:val="32"/>
          <w:szCs w:val="32"/>
          <w:rtl/>
        </w:rPr>
        <w:t>5</w:t>
      </w:r>
      <w:r w:rsidRPr="00B04D2A">
        <w:rPr>
          <w:rFonts w:ascii="Simplified Arabic" w:eastAsia="Times New Roman" w:hAnsi="Simplified Arabic" w:cs="MCS Taybah S_U normal." w:hint="cs"/>
          <w:sz w:val="32"/>
          <w:szCs w:val="32"/>
          <w:rtl/>
        </w:rPr>
        <w:t xml:space="preserve"> </w:t>
      </w:r>
      <w:r w:rsidRPr="00B04D2A">
        <w:rPr>
          <w:rFonts w:ascii="رموز الرياضيات العربية" w:eastAsia="Times New Roman" w:hAnsi="رموز الرياضيات العربية" w:cs="رموز الرياضيات العربية"/>
          <w:sz w:val="32"/>
          <w:szCs w:val="32"/>
          <w:rtl/>
        </w:rPr>
        <w:t>-</w:t>
      </w:r>
      <w:r w:rsidRPr="00B04D2A">
        <w:rPr>
          <w:rFonts w:ascii="Simplified Arabic" w:eastAsia="Times New Roman" w:hAnsi="Simplified Arabic" w:cs="MCS Taybah S_U normal." w:hint="cs"/>
          <w:sz w:val="32"/>
          <w:szCs w:val="32"/>
          <w:rtl/>
        </w:rPr>
        <w:t xml:space="preserve"> 4</w:t>
      </w:r>
      <w:r w:rsidRPr="00B04D2A">
        <w:rPr>
          <w:rFonts w:ascii="Simplified Arabic" w:eastAsia="Times New Roman" w:hAnsi="Simplified Arabic" w:cs="MCS Taybah S_U normal."/>
          <w:sz w:val="32"/>
          <w:szCs w:val="32"/>
          <w:rtl/>
        </w:rPr>
        <w:t>)</w:t>
      </w:r>
    </w:p>
    <w:p w:rsidR="00D8283C" w:rsidRPr="00B04D2A" w:rsidRDefault="00D8283C" w:rsidP="00D8283C">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دلالة الفروق بين متوسطات القياسات البعدية و معنوية حجم التأثير للاختبارات البدنية</w:t>
      </w:r>
    </w:p>
    <w:p w:rsidR="00D8283C" w:rsidRPr="00B04D2A" w:rsidRDefault="00D8283C" w:rsidP="00D8283C">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 xml:space="preserve"> لدى مجموعتى البحث والتجريبية والضابطة</w:t>
      </w:r>
    </w:p>
    <w:p w:rsidR="00D8283C" w:rsidRPr="00B04D2A" w:rsidRDefault="00D8283C" w:rsidP="00B04D2A">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Pr>
        <w:tab/>
        <w:t xml:space="preserve">                                                           </w:t>
      </w:r>
      <w:r w:rsidRPr="00B04D2A">
        <w:rPr>
          <w:rFonts w:ascii="Simplified Arabic" w:eastAsia="Times New Roman" w:hAnsi="Simplified Arabic" w:cs="MCS Taybah S_U normal."/>
          <w:sz w:val="32"/>
          <w:szCs w:val="32"/>
          <w:rtl/>
        </w:rPr>
        <w:t>ن1=ن2=15</w:t>
      </w:r>
    </w:p>
    <w:tbl>
      <w:tblPr>
        <w:tblStyle w:val="TableTheme"/>
        <w:bidiVisual/>
        <w:tblW w:w="10500" w:type="dxa"/>
        <w:jc w:val="center"/>
        <w:tblLook w:val="01E0" w:firstRow="1" w:lastRow="1" w:firstColumn="1" w:lastColumn="1" w:noHBand="0" w:noVBand="0"/>
      </w:tblPr>
      <w:tblGrid>
        <w:gridCol w:w="440"/>
        <w:gridCol w:w="1181"/>
        <w:gridCol w:w="860"/>
        <w:gridCol w:w="1085"/>
        <w:gridCol w:w="816"/>
        <w:gridCol w:w="1085"/>
        <w:gridCol w:w="816"/>
        <w:gridCol w:w="923"/>
        <w:gridCol w:w="816"/>
        <w:gridCol w:w="950"/>
        <w:gridCol w:w="816"/>
        <w:gridCol w:w="712"/>
      </w:tblGrid>
      <w:tr w:rsidR="00D8283C" w:rsidRPr="00B04D2A" w:rsidTr="00B04D2A">
        <w:trPr>
          <w:trHeight w:val="226"/>
          <w:jc w:val="center"/>
        </w:trPr>
        <w:tc>
          <w:tcPr>
            <w:tcW w:w="514" w:type="dxa"/>
            <w:vMerge w:val="restart"/>
            <w:tcBorders>
              <w:top w:val="thinThickSmallGap" w:sz="24" w:space="0" w:color="auto"/>
              <w:left w:val="nil"/>
              <w:bottom w:val="thinThickSmallGap" w:sz="24" w:space="0" w:color="auto"/>
              <w:right w:val="single" w:sz="18" w:space="0" w:color="auto"/>
            </w:tcBorders>
            <w:shd w:val="clear" w:color="auto" w:fill="auto"/>
          </w:tcPr>
          <w:p w:rsidR="00D8283C" w:rsidRPr="00B04D2A" w:rsidRDefault="00D8283C" w:rsidP="00D8283C">
            <w:pPr>
              <w:tabs>
                <w:tab w:val="left" w:pos="3188"/>
              </w:tabs>
              <w:rPr>
                <w:rFonts w:ascii="Simplified Arabic" w:eastAsia="Times New Roman" w:hAnsi="Simplified Arabic" w:cs="Simplified Arabic"/>
                <w:lang w:eastAsia="ar-SA"/>
              </w:rPr>
            </w:pPr>
            <w:r w:rsidRPr="00B04D2A">
              <w:rPr>
                <w:rFonts w:ascii="Simplified Arabic" w:eastAsia="Times New Roman" w:hAnsi="Simplified Arabic" w:cs="Simplified Arabic"/>
                <w:rtl/>
                <w:lang w:eastAsia="ar-SA"/>
              </w:rPr>
              <w:t>م</w:t>
            </w:r>
          </w:p>
        </w:tc>
        <w:tc>
          <w:tcPr>
            <w:tcW w:w="2231" w:type="dxa"/>
            <w:gridSpan w:val="2"/>
            <w:vMerge w:val="restart"/>
            <w:tcBorders>
              <w:top w:val="thinThickSmallGap" w:sz="24" w:space="0" w:color="auto"/>
              <w:left w:val="single" w:sz="18" w:space="0" w:color="auto"/>
              <w:bottom w:val="thinThickSmallGap" w:sz="24" w:space="0" w:color="auto"/>
              <w:right w:val="single" w:sz="18" w:space="0" w:color="auto"/>
            </w:tcBorders>
            <w:shd w:val="clear" w:color="auto" w:fill="FFFF00"/>
            <w:vAlign w:val="center"/>
          </w:tcPr>
          <w:p w:rsidR="00D8283C" w:rsidRPr="00B04D2A" w:rsidRDefault="00D8283C" w:rsidP="00D8283C">
            <w:pPr>
              <w:tabs>
                <w:tab w:val="left" w:pos="3188"/>
              </w:tabs>
              <w:jc w:val="center"/>
              <w:rPr>
                <w:rFonts w:ascii="Simplified Arabic" w:eastAsia="Times New Roman" w:hAnsi="Simplified Arabic" w:cs="Simplified Arabic"/>
                <w:b/>
                <w:bCs/>
                <w:rtl/>
                <w:lang w:eastAsia="ar-SA" w:bidi="ar-EG"/>
              </w:rPr>
            </w:pPr>
            <w:r w:rsidRPr="00B04D2A">
              <w:rPr>
                <w:rFonts w:ascii="Simplified Arabic" w:eastAsia="Times New Roman" w:hAnsi="Simplified Arabic" w:cs="Simplified Arabic"/>
                <w:b/>
                <w:bCs/>
                <w:rtl/>
                <w:lang w:eastAsia="ar-SA"/>
              </w:rPr>
              <w:t xml:space="preserve">الاختبارات البدنية </w:t>
            </w:r>
          </w:p>
        </w:tc>
        <w:tc>
          <w:tcPr>
            <w:tcW w:w="1810" w:type="dxa"/>
            <w:gridSpan w:val="2"/>
            <w:tcBorders>
              <w:top w:val="thinThickSmallGap" w:sz="24" w:space="0" w:color="auto"/>
              <w:left w:val="single" w:sz="18" w:space="0" w:color="auto"/>
              <w:bottom w:val="single" w:sz="4" w:space="0" w:color="auto"/>
              <w:right w:val="single" w:sz="4" w:space="0" w:color="auto"/>
            </w:tcBorders>
            <w:shd w:val="clear" w:color="auto" w:fill="auto"/>
            <w:vAlign w:val="center"/>
          </w:tcPr>
          <w:p w:rsidR="00D8283C" w:rsidRPr="00B04D2A" w:rsidRDefault="00D8283C" w:rsidP="00D8283C">
            <w:pPr>
              <w:tabs>
                <w:tab w:val="left" w:pos="3188"/>
              </w:tabs>
              <w:jc w:val="center"/>
              <w:rPr>
                <w:rFonts w:ascii="Simplified Arabic" w:eastAsia="Times New Roman" w:hAnsi="Simplified Arabic" w:cs="Simplified Arabic"/>
                <w:b/>
                <w:bCs/>
                <w:lang w:eastAsia="ar-SA"/>
              </w:rPr>
            </w:pPr>
            <w:r w:rsidRPr="00B04D2A">
              <w:rPr>
                <w:rFonts w:ascii="Simplified Arabic" w:eastAsia="Times New Roman" w:hAnsi="Simplified Arabic" w:cs="Simplified Arabic"/>
                <w:b/>
                <w:bCs/>
                <w:rtl/>
                <w:lang w:eastAsia="ar-SA"/>
              </w:rPr>
              <w:t>المجموعة  التجريبية</w:t>
            </w:r>
          </w:p>
        </w:tc>
        <w:tc>
          <w:tcPr>
            <w:tcW w:w="1812" w:type="dxa"/>
            <w:gridSpan w:val="2"/>
            <w:tcBorders>
              <w:top w:val="thinThickSmallGap" w:sz="24" w:space="0" w:color="auto"/>
              <w:left w:val="single" w:sz="4" w:space="0" w:color="auto"/>
              <w:bottom w:val="single" w:sz="4" w:space="0" w:color="auto"/>
              <w:right w:val="single" w:sz="18" w:space="0" w:color="auto"/>
            </w:tcBorders>
            <w:shd w:val="clear" w:color="auto" w:fill="auto"/>
            <w:vAlign w:val="center"/>
          </w:tcPr>
          <w:p w:rsidR="00D8283C" w:rsidRPr="00B04D2A" w:rsidRDefault="00D8283C" w:rsidP="00D8283C">
            <w:pPr>
              <w:tabs>
                <w:tab w:val="left" w:pos="3188"/>
              </w:tabs>
              <w:jc w:val="center"/>
              <w:rPr>
                <w:rFonts w:ascii="Simplified Arabic" w:eastAsia="Times New Roman" w:hAnsi="Simplified Arabic" w:cs="Simplified Arabic"/>
                <w:b/>
                <w:bCs/>
                <w:lang w:eastAsia="ar-SA"/>
              </w:rPr>
            </w:pPr>
            <w:r w:rsidRPr="00B04D2A">
              <w:rPr>
                <w:rFonts w:ascii="Simplified Arabic" w:eastAsia="Times New Roman" w:hAnsi="Simplified Arabic" w:cs="Simplified Arabic"/>
                <w:b/>
                <w:bCs/>
                <w:rtl/>
                <w:lang w:eastAsia="ar-SA"/>
              </w:rPr>
              <w:t>المجموعة  الضابطة</w:t>
            </w:r>
          </w:p>
        </w:tc>
        <w:tc>
          <w:tcPr>
            <w:tcW w:w="923" w:type="dxa"/>
            <w:vMerge w:val="restart"/>
            <w:tcBorders>
              <w:top w:val="thinThickSmallGap" w:sz="24" w:space="0" w:color="auto"/>
              <w:left w:val="single" w:sz="18" w:space="0" w:color="auto"/>
              <w:bottom w:val="thinThickSmallGap" w:sz="24" w:space="0" w:color="auto"/>
              <w:right w:val="single" w:sz="18" w:space="0" w:color="auto"/>
            </w:tcBorders>
            <w:shd w:val="clear" w:color="auto" w:fill="auto"/>
            <w:vAlign w:val="center"/>
          </w:tcPr>
          <w:p w:rsidR="00D8283C" w:rsidRPr="00B04D2A" w:rsidRDefault="00D8283C" w:rsidP="00B04D2A">
            <w:pPr>
              <w:tabs>
                <w:tab w:val="left" w:pos="3188"/>
              </w:tabs>
              <w:jc w:val="center"/>
              <w:rPr>
                <w:rFonts w:ascii="Simplified Arabic" w:eastAsia="Times New Roman" w:hAnsi="Simplified Arabic" w:cs="Simplified Arabic"/>
                <w:b/>
                <w:bCs/>
                <w:lang w:eastAsia="ar-SA"/>
              </w:rPr>
            </w:pPr>
            <w:r w:rsidRPr="00B04D2A">
              <w:rPr>
                <w:rFonts w:ascii="Simplified Arabic" w:eastAsia="Times New Roman" w:hAnsi="Simplified Arabic" w:cs="Simplified Arabic"/>
                <w:b/>
                <w:bCs/>
                <w:rtl/>
                <w:lang w:eastAsia="ar-SA"/>
              </w:rPr>
              <w:t>الفرق بين المتوسطات</w:t>
            </w:r>
          </w:p>
        </w:tc>
        <w:tc>
          <w:tcPr>
            <w:tcW w:w="771" w:type="dxa"/>
            <w:vMerge w:val="restart"/>
            <w:tcBorders>
              <w:top w:val="thinThickSmallGap" w:sz="24" w:space="0" w:color="auto"/>
              <w:left w:val="single" w:sz="18" w:space="0" w:color="auto"/>
              <w:bottom w:val="thinThickSmallGap" w:sz="24" w:space="0" w:color="auto"/>
              <w:right w:val="single" w:sz="2" w:space="0" w:color="auto"/>
            </w:tcBorders>
            <w:shd w:val="clear" w:color="auto" w:fill="auto"/>
            <w:vAlign w:val="center"/>
          </w:tcPr>
          <w:p w:rsidR="00D8283C" w:rsidRPr="00B04D2A" w:rsidRDefault="00D8283C" w:rsidP="00B04D2A">
            <w:pPr>
              <w:tabs>
                <w:tab w:val="left" w:pos="3188"/>
              </w:tabs>
              <w:jc w:val="center"/>
              <w:rPr>
                <w:rFonts w:ascii="Simplified Arabic" w:eastAsia="Times New Roman" w:hAnsi="Simplified Arabic" w:cs="Simplified Arabic"/>
                <w:b/>
                <w:bCs/>
                <w:rtl/>
                <w:lang w:eastAsia="ar-SA"/>
              </w:rPr>
            </w:pPr>
            <w:r w:rsidRPr="00B04D2A">
              <w:rPr>
                <w:rFonts w:ascii="Simplified Arabic" w:eastAsia="Times New Roman" w:hAnsi="Simplified Arabic" w:cs="Simplified Arabic"/>
                <w:b/>
                <w:bCs/>
                <w:rtl/>
                <w:lang w:eastAsia="ar-SA"/>
              </w:rPr>
              <w:t>قيمة</w:t>
            </w:r>
          </w:p>
          <w:p w:rsidR="00D8283C" w:rsidRPr="00B04D2A" w:rsidRDefault="00D8283C" w:rsidP="00B04D2A">
            <w:pPr>
              <w:tabs>
                <w:tab w:val="left" w:pos="3188"/>
              </w:tabs>
              <w:jc w:val="center"/>
              <w:rPr>
                <w:rFonts w:ascii="Simplified Arabic" w:eastAsia="Times New Roman" w:hAnsi="Simplified Arabic" w:cs="Simplified Arabic"/>
                <w:b/>
                <w:bCs/>
                <w:lang w:eastAsia="ar-SA"/>
              </w:rPr>
            </w:pPr>
            <w:r w:rsidRPr="00B04D2A">
              <w:rPr>
                <w:rFonts w:ascii="Simplified Arabic" w:eastAsia="Times New Roman" w:hAnsi="Simplified Arabic" w:cs="Simplified Arabic"/>
                <w:b/>
                <w:bCs/>
                <w:rtl/>
                <w:lang w:eastAsia="ar-SA"/>
              </w:rPr>
              <w:t>ت</w:t>
            </w:r>
          </w:p>
        </w:tc>
        <w:tc>
          <w:tcPr>
            <w:tcW w:w="895" w:type="dxa"/>
            <w:vMerge w:val="restart"/>
            <w:tcBorders>
              <w:top w:val="thinThickSmallGap" w:sz="24" w:space="0" w:color="auto"/>
              <w:left w:val="single" w:sz="2" w:space="0" w:color="auto"/>
              <w:bottom w:val="thinThickSmallGap" w:sz="24" w:space="0" w:color="auto"/>
              <w:right w:val="nil"/>
            </w:tcBorders>
            <w:shd w:val="clear" w:color="auto" w:fill="auto"/>
            <w:vAlign w:val="center"/>
          </w:tcPr>
          <w:p w:rsidR="00D8283C" w:rsidRPr="00B04D2A" w:rsidRDefault="00D8283C" w:rsidP="00B04D2A">
            <w:pPr>
              <w:tabs>
                <w:tab w:val="left" w:pos="3188"/>
              </w:tabs>
              <w:bidi w:val="0"/>
              <w:jc w:val="center"/>
              <w:rPr>
                <w:rFonts w:ascii="Simplified Arabic" w:eastAsia="Times New Roman" w:hAnsi="Simplified Arabic" w:cs="Simplified Arabic"/>
                <w:b/>
                <w:bCs/>
                <w:lang w:eastAsia="ar-SA"/>
              </w:rPr>
            </w:pPr>
            <w:r w:rsidRPr="00B04D2A">
              <w:rPr>
                <w:rFonts w:ascii="Simplified Arabic" w:eastAsia="Times New Roman" w:hAnsi="Simplified Arabic" w:cs="Simplified Arabic"/>
                <w:b/>
                <w:bCs/>
                <w:rtl/>
                <w:lang w:eastAsia="ar-SA"/>
              </w:rPr>
              <w:t>فروق نسب التحسن</w:t>
            </w:r>
          </w:p>
        </w:tc>
        <w:tc>
          <w:tcPr>
            <w:tcW w:w="771" w:type="dxa"/>
            <w:vMerge w:val="restart"/>
            <w:tcBorders>
              <w:top w:val="thinThickSmallGap" w:sz="24" w:space="0" w:color="auto"/>
              <w:left w:val="single" w:sz="2" w:space="0" w:color="auto"/>
              <w:right w:val="nil"/>
            </w:tcBorders>
            <w:vAlign w:val="center"/>
          </w:tcPr>
          <w:p w:rsidR="00D8283C" w:rsidRPr="00B04D2A" w:rsidRDefault="00D8283C" w:rsidP="00D8283C">
            <w:pPr>
              <w:jc w:val="center"/>
              <w:rPr>
                <w:rFonts w:ascii="Simplified Arabic" w:eastAsia="Times New Roman" w:hAnsi="Simplified Arabic" w:cs="Simplified Arabic"/>
                <w:b/>
                <w:bCs/>
                <w:rtl/>
              </w:rPr>
            </w:pPr>
            <w:r w:rsidRPr="00B04D2A">
              <w:rPr>
                <w:rFonts w:ascii="Simplified Arabic" w:eastAsia="Times New Roman" w:hAnsi="Simplified Arabic" w:cs="Simplified Arabic"/>
                <w:b/>
                <w:bCs/>
                <w:rtl/>
              </w:rPr>
              <w:t>حجم التأثير</w:t>
            </w:r>
          </w:p>
          <w:p w:rsidR="00D8283C" w:rsidRPr="00B04D2A" w:rsidRDefault="00D8283C" w:rsidP="00D8283C">
            <w:pPr>
              <w:jc w:val="center"/>
              <w:rPr>
                <w:rFonts w:ascii="Simplified Arabic" w:eastAsia="Times New Roman" w:hAnsi="Simplified Arabic" w:cs="Simplified Arabic"/>
                <w:b/>
                <w:bCs/>
                <w:rtl/>
              </w:rPr>
            </w:pPr>
          </w:p>
        </w:tc>
        <w:tc>
          <w:tcPr>
            <w:tcW w:w="773" w:type="dxa"/>
            <w:vMerge w:val="restart"/>
            <w:tcBorders>
              <w:top w:val="thinThickSmallGap" w:sz="24" w:space="0" w:color="auto"/>
              <w:left w:val="single" w:sz="2" w:space="0" w:color="auto"/>
              <w:right w:val="nil"/>
            </w:tcBorders>
            <w:vAlign w:val="center"/>
          </w:tcPr>
          <w:p w:rsidR="00D8283C" w:rsidRPr="00B04D2A" w:rsidRDefault="00D8283C" w:rsidP="00D8283C">
            <w:pPr>
              <w:jc w:val="center"/>
              <w:rPr>
                <w:rFonts w:ascii="Simplified Arabic" w:eastAsia="Times New Roman" w:hAnsi="Simplified Arabic" w:cs="Simplified Arabic"/>
                <w:b/>
                <w:bCs/>
                <w:rtl/>
              </w:rPr>
            </w:pPr>
            <w:r w:rsidRPr="00B04D2A">
              <w:rPr>
                <w:rFonts w:ascii="Simplified Arabic" w:eastAsia="Times New Roman" w:hAnsi="Simplified Arabic" w:cs="Simplified Arabic"/>
                <w:b/>
                <w:bCs/>
                <w:rtl/>
              </w:rPr>
              <w:t>دلالة حجم التأثير</w:t>
            </w:r>
          </w:p>
        </w:tc>
      </w:tr>
      <w:tr w:rsidR="00D8283C" w:rsidRPr="00B04D2A" w:rsidTr="00B04D2A">
        <w:trPr>
          <w:trHeight w:val="143"/>
          <w:jc w:val="center"/>
        </w:trPr>
        <w:tc>
          <w:tcPr>
            <w:tcW w:w="514" w:type="dxa"/>
            <w:vMerge/>
            <w:tcBorders>
              <w:top w:val="thinThickSmallGap" w:sz="24" w:space="0" w:color="auto"/>
              <w:left w:val="nil"/>
              <w:bottom w:val="thinThickSmallGap" w:sz="24" w:space="0" w:color="auto"/>
              <w:right w:val="single" w:sz="18" w:space="0" w:color="auto"/>
            </w:tcBorders>
            <w:shd w:val="clear" w:color="auto" w:fill="auto"/>
            <w:vAlign w:val="center"/>
          </w:tcPr>
          <w:p w:rsidR="00D8283C" w:rsidRPr="00B04D2A" w:rsidRDefault="00D8283C" w:rsidP="00D8283C">
            <w:pPr>
              <w:bidi w:val="0"/>
              <w:rPr>
                <w:rFonts w:ascii="Simplified Arabic" w:eastAsia="Times New Roman" w:hAnsi="Simplified Arabic" w:cs="Simplified Arabic"/>
                <w:lang w:eastAsia="ar-SA"/>
              </w:rPr>
            </w:pPr>
          </w:p>
        </w:tc>
        <w:tc>
          <w:tcPr>
            <w:tcW w:w="2231" w:type="dxa"/>
            <w:gridSpan w:val="2"/>
            <w:vMerge/>
            <w:tcBorders>
              <w:top w:val="thinThickSmallGap" w:sz="24" w:space="0" w:color="auto"/>
              <w:left w:val="single" w:sz="18" w:space="0" w:color="auto"/>
              <w:bottom w:val="thinThickSmallGap" w:sz="24" w:space="0" w:color="auto"/>
              <w:right w:val="single" w:sz="18" w:space="0" w:color="auto"/>
            </w:tcBorders>
            <w:shd w:val="clear" w:color="auto" w:fill="FFFF00"/>
            <w:vAlign w:val="center"/>
          </w:tcPr>
          <w:p w:rsidR="00D8283C" w:rsidRPr="00B04D2A" w:rsidRDefault="00D8283C" w:rsidP="00D8283C">
            <w:pPr>
              <w:bidi w:val="0"/>
              <w:rPr>
                <w:rFonts w:ascii="Simplified Arabic" w:eastAsia="Times New Roman" w:hAnsi="Simplified Arabic" w:cs="Simplified Arabic"/>
                <w:lang w:eastAsia="ar-SA"/>
              </w:rPr>
            </w:pPr>
          </w:p>
        </w:tc>
        <w:tc>
          <w:tcPr>
            <w:tcW w:w="1019"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D8283C" w:rsidRPr="00B04D2A" w:rsidRDefault="00D8283C" w:rsidP="00D8283C">
            <w:pPr>
              <w:tabs>
                <w:tab w:val="left" w:pos="3188"/>
              </w:tabs>
              <w:jc w:val="center"/>
              <w:rPr>
                <w:rFonts w:ascii="Simplified Arabic" w:eastAsia="Times New Roman" w:hAnsi="Simplified Arabic" w:cs="Simplified Arabic"/>
                <w:b/>
                <w:bCs/>
                <w:lang w:eastAsia="ar-SA"/>
              </w:rPr>
            </w:pPr>
            <w:r w:rsidRPr="00B04D2A">
              <w:rPr>
                <w:rFonts w:ascii="Simplified Arabic" w:eastAsia="Times New Roman" w:hAnsi="Simplified Arabic" w:cs="Simplified Arabic"/>
                <w:b/>
                <w:bCs/>
                <w:rtl/>
                <w:lang w:eastAsia="ar-SA"/>
              </w:rPr>
              <w:t>س</w:t>
            </w:r>
          </w:p>
        </w:tc>
        <w:tc>
          <w:tcPr>
            <w:tcW w:w="791"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8283C" w:rsidRPr="00B04D2A" w:rsidRDefault="00D8283C" w:rsidP="00D8283C">
            <w:pPr>
              <w:tabs>
                <w:tab w:val="left" w:pos="3188"/>
              </w:tabs>
              <w:jc w:val="center"/>
              <w:rPr>
                <w:rFonts w:ascii="Simplified Arabic" w:eastAsia="Times New Roman" w:hAnsi="Simplified Arabic" w:cs="Simplified Arabic"/>
                <w:b/>
                <w:bCs/>
                <w:lang w:eastAsia="ar-SA"/>
              </w:rPr>
            </w:pPr>
            <w:r w:rsidRPr="00B04D2A">
              <w:rPr>
                <w:rFonts w:ascii="Simplified Arabic" w:eastAsia="Times New Roman" w:hAnsi="Simplified Arabic" w:cs="Simplified Arabic"/>
                <w:b/>
                <w:bCs/>
                <w:rtl/>
                <w:lang w:eastAsia="ar-SA"/>
              </w:rPr>
              <w:t>±ع</w:t>
            </w:r>
          </w:p>
        </w:tc>
        <w:tc>
          <w:tcPr>
            <w:tcW w:w="1019"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8283C" w:rsidRPr="00B04D2A" w:rsidRDefault="00D8283C" w:rsidP="00D8283C">
            <w:pPr>
              <w:tabs>
                <w:tab w:val="left" w:pos="3188"/>
              </w:tabs>
              <w:jc w:val="center"/>
              <w:rPr>
                <w:rFonts w:ascii="Simplified Arabic" w:eastAsia="Times New Roman" w:hAnsi="Simplified Arabic" w:cs="Simplified Arabic"/>
                <w:b/>
                <w:bCs/>
                <w:lang w:eastAsia="ar-SA"/>
              </w:rPr>
            </w:pPr>
            <w:r w:rsidRPr="00B04D2A">
              <w:rPr>
                <w:rFonts w:ascii="Simplified Arabic" w:eastAsia="Times New Roman" w:hAnsi="Simplified Arabic" w:cs="Simplified Arabic"/>
                <w:b/>
                <w:bCs/>
                <w:rtl/>
                <w:lang w:eastAsia="ar-SA"/>
              </w:rPr>
              <w:t>س</w:t>
            </w:r>
          </w:p>
        </w:tc>
        <w:tc>
          <w:tcPr>
            <w:tcW w:w="793"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D8283C" w:rsidRPr="00B04D2A" w:rsidRDefault="00D8283C" w:rsidP="00D8283C">
            <w:pPr>
              <w:tabs>
                <w:tab w:val="left" w:pos="3188"/>
              </w:tabs>
              <w:jc w:val="center"/>
              <w:rPr>
                <w:rFonts w:ascii="Simplified Arabic" w:eastAsia="Times New Roman" w:hAnsi="Simplified Arabic" w:cs="Simplified Arabic"/>
                <w:b/>
                <w:bCs/>
                <w:lang w:eastAsia="ar-SA"/>
              </w:rPr>
            </w:pPr>
            <w:r w:rsidRPr="00B04D2A">
              <w:rPr>
                <w:rFonts w:ascii="Simplified Arabic" w:eastAsia="Times New Roman" w:hAnsi="Simplified Arabic" w:cs="Simplified Arabic"/>
                <w:b/>
                <w:bCs/>
                <w:rtl/>
                <w:lang w:eastAsia="ar-SA"/>
              </w:rPr>
              <w:t>±ع</w:t>
            </w:r>
          </w:p>
        </w:tc>
        <w:tc>
          <w:tcPr>
            <w:tcW w:w="923" w:type="dxa"/>
            <w:vMerge/>
            <w:tcBorders>
              <w:top w:val="thinThickSmallGap" w:sz="24" w:space="0" w:color="auto"/>
              <w:left w:val="single" w:sz="18" w:space="0" w:color="auto"/>
              <w:bottom w:val="thinThickSmallGap" w:sz="24" w:space="0" w:color="auto"/>
              <w:right w:val="single" w:sz="18" w:space="0" w:color="auto"/>
            </w:tcBorders>
            <w:shd w:val="clear" w:color="auto" w:fill="auto"/>
            <w:vAlign w:val="center"/>
          </w:tcPr>
          <w:p w:rsidR="00D8283C" w:rsidRPr="00B04D2A" w:rsidRDefault="00D8283C" w:rsidP="00D8283C">
            <w:pPr>
              <w:bidi w:val="0"/>
              <w:rPr>
                <w:rFonts w:ascii="Simplified Arabic" w:eastAsia="Times New Roman" w:hAnsi="Simplified Arabic" w:cs="Simplified Arabic"/>
                <w:lang w:eastAsia="ar-SA"/>
              </w:rPr>
            </w:pPr>
          </w:p>
        </w:tc>
        <w:tc>
          <w:tcPr>
            <w:tcW w:w="771" w:type="dxa"/>
            <w:vMerge/>
            <w:tcBorders>
              <w:top w:val="thinThickSmallGap" w:sz="24" w:space="0" w:color="auto"/>
              <w:left w:val="single" w:sz="18" w:space="0" w:color="auto"/>
              <w:bottom w:val="thinThickSmallGap" w:sz="24" w:space="0" w:color="auto"/>
              <w:right w:val="single" w:sz="2" w:space="0" w:color="auto"/>
            </w:tcBorders>
            <w:shd w:val="clear" w:color="auto" w:fill="auto"/>
            <w:vAlign w:val="center"/>
          </w:tcPr>
          <w:p w:rsidR="00D8283C" w:rsidRPr="00B04D2A" w:rsidRDefault="00D8283C" w:rsidP="00D8283C">
            <w:pPr>
              <w:bidi w:val="0"/>
              <w:rPr>
                <w:rFonts w:ascii="Simplified Arabic" w:eastAsia="Times New Roman" w:hAnsi="Simplified Arabic" w:cs="Simplified Arabic"/>
                <w:lang w:eastAsia="ar-SA"/>
              </w:rPr>
            </w:pPr>
          </w:p>
        </w:tc>
        <w:tc>
          <w:tcPr>
            <w:tcW w:w="895" w:type="dxa"/>
            <w:vMerge/>
            <w:tcBorders>
              <w:top w:val="thinThickSmallGap" w:sz="24" w:space="0" w:color="auto"/>
              <w:left w:val="single" w:sz="2" w:space="0" w:color="auto"/>
              <w:bottom w:val="thinThickSmallGap" w:sz="24" w:space="0" w:color="auto"/>
              <w:right w:val="nil"/>
            </w:tcBorders>
            <w:shd w:val="clear" w:color="auto" w:fill="auto"/>
            <w:vAlign w:val="center"/>
          </w:tcPr>
          <w:p w:rsidR="00D8283C" w:rsidRPr="00B04D2A" w:rsidRDefault="00D8283C" w:rsidP="00D8283C">
            <w:pPr>
              <w:bidi w:val="0"/>
              <w:jc w:val="center"/>
              <w:rPr>
                <w:rFonts w:ascii="Simplified Arabic" w:eastAsia="Times New Roman" w:hAnsi="Simplified Arabic" w:cs="Simplified Arabic"/>
                <w:lang w:eastAsia="ar-SA"/>
              </w:rPr>
            </w:pPr>
          </w:p>
        </w:tc>
        <w:tc>
          <w:tcPr>
            <w:tcW w:w="771" w:type="dxa"/>
            <w:vMerge/>
            <w:tcBorders>
              <w:left w:val="single" w:sz="2" w:space="0" w:color="auto"/>
              <w:bottom w:val="thinThickSmallGap" w:sz="24" w:space="0" w:color="auto"/>
              <w:right w:val="nil"/>
            </w:tcBorders>
          </w:tcPr>
          <w:p w:rsidR="00D8283C" w:rsidRPr="00B04D2A" w:rsidRDefault="00D8283C" w:rsidP="00D8283C">
            <w:pPr>
              <w:bidi w:val="0"/>
              <w:jc w:val="center"/>
              <w:rPr>
                <w:rFonts w:ascii="Simplified Arabic" w:eastAsia="Times New Roman" w:hAnsi="Simplified Arabic" w:cs="Simplified Arabic"/>
                <w:lang w:eastAsia="ar-SA"/>
              </w:rPr>
            </w:pPr>
          </w:p>
        </w:tc>
        <w:tc>
          <w:tcPr>
            <w:tcW w:w="773" w:type="dxa"/>
            <w:vMerge/>
            <w:tcBorders>
              <w:left w:val="single" w:sz="2" w:space="0" w:color="auto"/>
              <w:bottom w:val="thinThickSmallGap" w:sz="24" w:space="0" w:color="auto"/>
              <w:right w:val="nil"/>
            </w:tcBorders>
          </w:tcPr>
          <w:p w:rsidR="00D8283C" w:rsidRPr="00B04D2A" w:rsidRDefault="00D8283C" w:rsidP="00D8283C">
            <w:pPr>
              <w:bidi w:val="0"/>
              <w:jc w:val="center"/>
              <w:rPr>
                <w:rFonts w:ascii="Simplified Arabic" w:eastAsia="Times New Roman" w:hAnsi="Simplified Arabic" w:cs="Simplified Arabic"/>
                <w:lang w:eastAsia="ar-SA"/>
              </w:rPr>
            </w:pPr>
          </w:p>
        </w:tc>
      </w:tr>
      <w:tr w:rsidR="00D8283C" w:rsidRPr="00A75E22" w:rsidTr="00B04D2A">
        <w:trPr>
          <w:jc w:val="center"/>
        </w:trPr>
        <w:tc>
          <w:tcPr>
            <w:tcW w:w="514" w:type="dxa"/>
            <w:tcBorders>
              <w:top w:val="thinThickSmallGap" w:sz="24" w:space="0" w:color="auto"/>
              <w:left w:val="nil"/>
              <w:bottom w:val="single" w:sz="2" w:space="0" w:color="auto"/>
              <w:right w:val="single" w:sz="18" w:space="0" w:color="auto"/>
            </w:tcBorders>
            <w:shd w:val="clear" w:color="auto" w:fill="auto"/>
            <w:vAlign w:val="center"/>
          </w:tcPr>
          <w:p w:rsidR="00D8283C" w:rsidRPr="00B04D2A"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B04D2A">
              <w:rPr>
                <w:rFonts w:ascii="Simplified Arabic" w:eastAsia="Times New Roman" w:hAnsi="Simplified Arabic" w:cs="Simplified Arabic"/>
                <w:b/>
                <w:bCs/>
                <w:color w:val="000000"/>
                <w:sz w:val="24"/>
                <w:szCs w:val="24"/>
                <w:rtl/>
                <w:lang w:eastAsia="ar-SA"/>
              </w:rPr>
              <w:t>1</w:t>
            </w:r>
          </w:p>
        </w:tc>
        <w:tc>
          <w:tcPr>
            <w:tcW w:w="2231" w:type="dxa"/>
            <w:gridSpan w:val="2"/>
            <w:tcBorders>
              <w:top w:val="thinThickSmallGap" w:sz="24" w:space="0" w:color="auto"/>
              <w:left w:val="single" w:sz="18" w:space="0" w:color="auto"/>
              <w:bottom w:val="single" w:sz="2"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القبضة</w:t>
            </w:r>
          </w:p>
        </w:tc>
        <w:tc>
          <w:tcPr>
            <w:tcW w:w="1019" w:type="dxa"/>
            <w:tcBorders>
              <w:top w:val="thinThickSmallGap" w:sz="24" w:space="0" w:color="auto"/>
              <w:left w:val="single" w:sz="18"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28.000</w:t>
            </w:r>
          </w:p>
        </w:tc>
        <w:tc>
          <w:tcPr>
            <w:tcW w:w="791" w:type="dxa"/>
            <w:tcBorders>
              <w:top w:val="thinThickSmallGap" w:sz="24"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2.240</w:t>
            </w:r>
          </w:p>
        </w:tc>
        <w:tc>
          <w:tcPr>
            <w:tcW w:w="1019" w:type="dxa"/>
            <w:tcBorders>
              <w:top w:val="thinThickSmallGap" w:sz="24"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25.133</w:t>
            </w:r>
          </w:p>
        </w:tc>
        <w:tc>
          <w:tcPr>
            <w:tcW w:w="793" w:type="dxa"/>
            <w:tcBorders>
              <w:top w:val="thinThickSmallGap" w:sz="24" w:space="0" w:color="auto"/>
              <w:left w:val="single" w:sz="4"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1.326</w:t>
            </w:r>
          </w:p>
        </w:tc>
        <w:tc>
          <w:tcPr>
            <w:tcW w:w="923" w:type="dxa"/>
            <w:tcBorders>
              <w:top w:val="thinThickSmallGap" w:sz="24" w:space="0" w:color="auto"/>
              <w:left w:val="single" w:sz="18"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2.867</w:t>
            </w:r>
          </w:p>
        </w:tc>
        <w:tc>
          <w:tcPr>
            <w:tcW w:w="771" w:type="dxa"/>
            <w:tcBorders>
              <w:top w:val="thinThickSmallGap" w:sz="24" w:space="0" w:color="auto"/>
              <w:left w:val="single" w:sz="18" w:space="0" w:color="auto"/>
              <w:bottom w:val="single" w:sz="2"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4.121</w:t>
            </w:r>
          </w:p>
        </w:tc>
        <w:tc>
          <w:tcPr>
            <w:tcW w:w="895" w:type="dxa"/>
            <w:tcBorders>
              <w:top w:val="thinThickSmallGap" w:sz="24" w:space="0" w:color="auto"/>
              <w:left w:val="single" w:sz="2" w:space="0" w:color="auto"/>
              <w:bottom w:val="single" w:sz="2"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12.735</w:t>
            </w:r>
          </w:p>
        </w:tc>
        <w:tc>
          <w:tcPr>
            <w:tcW w:w="771" w:type="dxa"/>
            <w:tcBorders>
              <w:top w:val="thinThickSmallGap" w:sz="24" w:space="0" w:color="auto"/>
              <w:left w:val="single" w:sz="2" w:space="0" w:color="auto"/>
              <w:bottom w:val="single" w:sz="2"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1.280</w:t>
            </w:r>
          </w:p>
        </w:tc>
        <w:tc>
          <w:tcPr>
            <w:tcW w:w="773" w:type="dxa"/>
            <w:tcBorders>
              <w:top w:val="thinThickSmallGap" w:sz="24" w:space="0" w:color="auto"/>
              <w:left w:val="single" w:sz="2" w:space="0" w:color="auto"/>
              <w:bottom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مرتفع</w:t>
            </w:r>
          </w:p>
        </w:tc>
      </w:tr>
      <w:tr w:rsidR="00D8283C" w:rsidRPr="00A75E22" w:rsidTr="00B04D2A">
        <w:trPr>
          <w:jc w:val="center"/>
        </w:trPr>
        <w:tc>
          <w:tcPr>
            <w:tcW w:w="514" w:type="dxa"/>
            <w:tcBorders>
              <w:top w:val="single" w:sz="2" w:space="0" w:color="auto"/>
              <w:left w:val="nil"/>
              <w:bottom w:val="single" w:sz="2" w:space="0" w:color="auto"/>
              <w:right w:val="single" w:sz="18" w:space="0" w:color="auto"/>
            </w:tcBorders>
            <w:shd w:val="clear" w:color="auto" w:fill="auto"/>
            <w:vAlign w:val="center"/>
          </w:tcPr>
          <w:p w:rsidR="00D8283C" w:rsidRPr="00B04D2A"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B04D2A">
              <w:rPr>
                <w:rFonts w:ascii="Simplified Arabic" w:eastAsia="Times New Roman" w:hAnsi="Simplified Arabic" w:cs="Simplified Arabic"/>
                <w:b/>
                <w:bCs/>
                <w:color w:val="000000"/>
                <w:sz w:val="24"/>
                <w:szCs w:val="24"/>
                <w:rtl/>
                <w:lang w:eastAsia="ar-SA"/>
              </w:rPr>
              <w:t>2</w:t>
            </w:r>
          </w:p>
        </w:tc>
        <w:tc>
          <w:tcPr>
            <w:tcW w:w="2231" w:type="dxa"/>
            <w:gridSpan w:val="2"/>
            <w:tcBorders>
              <w:top w:val="single" w:sz="2" w:space="0" w:color="auto"/>
              <w:left w:val="single" w:sz="18" w:space="0" w:color="auto"/>
              <w:bottom w:val="single" w:sz="2"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الجذع</w:t>
            </w:r>
          </w:p>
        </w:tc>
        <w:tc>
          <w:tcPr>
            <w:tcW w:w="1019" w:type="dxa"/>
            <w:tcBorders>
              <w:top w:val="single" w:sz="2" w:space="0" w:color="auto"/>
              <w:left w:val="single" w:sz="18"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165.333</w:t>
            </w:r>
          </w:p>
        </w:tc>
        <w:tc>
          <w:tcPr>
            <w:tcW w:w="791"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5.523</w:t>
            </w:r>
          </w:p>
        </w:tc>
        <w:tc>
          <w:tcPr>
            <w:tcW w:w="1019"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158.333</w:t>
            </w:r>
          </w:p>
        </w:tc>
        <w:tc>
          <w:tcPr>
            <w:tcW w:w="793" w:type="dxa"/>
            <w:tcBorders>
              <w:top w:val="single" w:sz="2" w:space="0" w:color="auto"/>
              <w:left w:val="single" w:sz="4"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3.478</w:t>
            </w:r>
          </w:p>
        </w:tc>
        <w:tc>
          <w:tcPr>
            <w:tcW w:w="923" w:type="dxa"/>
            <w:tcBorders>
              <w:top w:val="single" w:sz="2" w:space="0" w:color="auto"/>
              <w:left w:val="single" w:sz="18"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7.000</w:t>
            </w:r>
          </w:p>
        </w:tc>
        <w:tc>
          <w:tcPr>
            <w:tcW w:w="771" w:type="dxa"/>
            <w:tcBorders>
              <w:top w:val="single" w:sz="2" w:space="0" w:color="auto"/>
              <w:left w:val="single" w:sz="18" w:space="0" w:color="auto"/>
              <w:bottom w:val="single" w:sz="2"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4.013</w:t>
            </w:r>
          </w:p>
        </w:tc>
        <w:tc>
          <w:tcPr>
            <w:tcW w:w="895" w:type="dxa"/>
            <w:tcBorders>
              <w:top w:val="single" w:sz="2" w:space="0" w:color="auto"/>
              <w:left w:val="single" w:sz="2" w:space="0" w:color="auto"/>
              <w:bottom w:val="single" w:sz="2"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4.021</w:t>
            </w:r>
          </w:p>
        </w:tc>
        <w:tc>
          <w:tcPr>
            <w:tcW w:w="771" w:type="dxa"/>
            <w:tcBorders>
              <w:top w:val="single" w:sz="2" w:space="0" w:color="auto"/>
              <w:left w:val="single" w:sz="2" w:space="0" w:color="auto"/>
              <w:bottom w:val="single" w:sz="2"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1.267</w:t>
            </w:r>
          </w:p>
        </w:tc>
        <w:tc>
          <w:tcPr>
            <w:tcW w:w="773" w:type="dxa"/>
            <w:tcBorders>
              <w:top w:val="single" w:sz="2" w:space="0" w:color="auto"/>
              <w:left w:val="single" w:sz="2" w:space="0" w:color="auto"/>
              <w:bottom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rtl/>
                <w:lang w:eastAsia="ar-SA"/>
              </w:rPr>
              <w:t>مرتفع</w:t>
            </w:r>
          </w:p>
        </w:tc>
      </w:tr>
      <w:tr w:rsidR="00D8283C" w:rsidRPr="00A75E22" w:rsidTr="00B04D2A">
        <w:trPr>
          <w:jc w:val="center"/>
        </w:trPr>
        <w:tc>
          <w:tcPr>
            <w:tcW w:w="514" w:type="dxa"/>
            <w:tcBorders>
              <w:top w:val="single" w:sz="2" w:space="0" w:color="auto"/>
              <w:left w:val="nil"/>
              <w:bottom w:val="single" w:sz="2" w:space="0" w:color="auto"/>
              <w:right w:val="single" w:sz="18" w:space="0" w:color="auto"/>
            </w:tcBorders>
            <w:shd w:val="clear" w:color="auto" w:fill="auto"/>
            <w:vAlign w:val="center"/>
          </w:tcPr>
          <w:p w:rsidR="00D8283C" w:rsidRPr="00B04D2A"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B04D2A">
              <w:rPr>
                <w:rFonts w:ascii="Simplified Arabic" w:eastAsia="Times New Roman" w:hAnsi="Simplified Arabic" w:cs="Simplified Arabic"/>
                <w:b/>
                <w:bCs/>
                <w:color w:val="000000"/>
                <w:sz w:val="24"/>
                <w:szCs w:val="24"/>
                <w:rtl/>
                <w:lang w:eastAsia="ar-SA"/>
              </w:rPr>
              <w:t>3</w:t>
            </w:r>
          </w:p>
        </w:tc>
        <w:tc>
          <w:tcPr>
            <w:tcW w:w="2231" w:type="dxa"/>
            <w:gridSpan w:val="2"/>
            <w:tcBorders>
              <w:top w:val="single" w:sz="2" w:space="0" w:color="auto"/>
              <w:left w:val="single" w:sz="18" w:space="0" w:color="auto"/>
              <w:bottom w:val="single" w:sz="2"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الرجلين</w:t>
            </w:r>
          </w:p>
        </w:tc>
        <w:tc>
          <w:tcPr>
            <w:tcW w:w="1019" w:type="dxa"/>
            <w:tcBorders>
              <w:top w:val="single" w:sz="2" w:space="0" w:color="auto"/>
              <w:left w:val="single" w:sz="18"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180.667</w:t>
            </w:r>
          </w:p>
        </w:tc>
        <w:tc>
          <w:tcPr>
            <w:tcW w:w="791"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6.198</w:t>
            </w:r>
          </w:p>
        </w:tc>
        <w:tc>
          <w:tcPr>
            <w:tcW w:w="1019"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174</w:t>
            </w:r>
          </w:p>
        </w:tc>
        <w:tc>
          <w:tcPr>
            <w:tcW w:w="793" w:type="dxa"/>
            <w:tcBorders>
              <w:top w:val="single" w:sz="2" w:space="0" w:color="auto"/>
              <w:left w:val="single" w:sz="4"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4.395</w:t>
            </w:r>
          </w:p>
        </w:tc>
        <w:tc>
          <w:tcPr>
            <w:tcW w:w="923" w:type="dxa"/>
            <w:tcBorders>
              <w:top w:val="single" w:sz="2" w:space="0" w:color="auto"/>
              <w:left w:val="single" w:sz="18"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6.667</w:t>
            </w:r>
          </w:p>
        </w:tc>
        <w:tc>
          <w:tcPr>
            <w:tcW w:w="771" w:type="dxa"/>
            <w:tcBorders>
              <w:top w:val="single" w:sz="2" w:space="0" w:color="auto"/>
              <w:left w:val="single" w:sz="18" w:space="0" w:color="auto"/>
              <w:bottom w:val="single" w:sz="2"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3.283</w:t>
            </w:r>
          </w:p>
        </w:tc>
        <w:tc>
          <w:tcPr>
            <w:tcW w:w="895" w:type="dxa"/>
            <w:tcBorders>
              <w:top w:val="single" w:sz="2" w:space="0" w:color="auto"/>
              <w:left w:val="single" w:sz="2" w:space="0" w:color="auto"/>
              <w:bottom w:val="single" w:sz="2"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3.453</w:t>
            </w:r>
          </w:p>
        </w:tc>
        <w:tc>
          <w:tcPr>
            <w:tcW w:w="771" w:type="dxa"/>
            <w:tcBorders>
              <w:top w:val="single" w:sz="2" w:space="0" w:color="auto"/>
              <w:left w:val="single" w:sz="2" w:space="0" w:color="auto"/>
              <w:bottom w:val="single" w:sz="2"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1.076</w:t>
            </w:r>
          </w:p>
        </w:tc>
        <w:tc>
          <w:tcPr>
            <w:tcW w:w="773" w:type="dxa"/>
            <w:tcBorders>
              <w:top w:val="single" w:sz="2" w:space="0" w:color="auto"/>
              <w:left w:val="single" w:sz="2" w:space="0" w:color="auto"/>
              <w:bottom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rtl/>
                <w:lang w:eastAsia="ar-SA"/>
              </w:rPr>
              <w:t>مرتفع</w:t>
            </w:r>
          </w:p>
        </w:tc>
      </w:tr>
      <w:tr w:rsidR="00D8283C" w:rsidRPr="00A75E22" w:rsidTr="00B04D2A">
        <w:trPr>
          <w:jc w:val="center"/>
        </w:trPr>
        <w:tc>
          <w:tcPr>
            <w:tcW w:w="514" w:type="dxa"/>
            <w:tcBorders>
              <w:top w:val="single" w:sz="2" w:space="0" w:color="auto"/>
              <w:left w:val="nil"/>
              <w:bottom w:val="single" w:sz="2" w:space="0" w:color="auto"/>
              <w:right w:val="single" w:sz="18" w:space="0" w:color="auto"/>
            </w:tcBorders>
            <w:shd w:val="clear" w:color="auto" w:fill="auto"/>
            <w:vAlign w:val="center"/>
          </w:tcPr>
          <w:p w:rsidR="00D8283C" w:rsidRPr="00A75E22"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A75E22">
              <w:rPr>
                <w:rFonts w:ascii="Simplified Arabic" w:eastAsia="Times New Roman" w:hAnsi="Simplified Arabic" w:cs="Simplified Arabic"/>
                <w:b/>
                <w:bCs/>
                <w:color w:val="000000"/>
                <w:sz w:val="24"/>
                <w:szCs w:val="24"/>
                <w:rtl/>
                <w:lang w:eastAsia="ar-SA"/>
              </w:rPr>
              <w:t>4</w:t>
            </w:r>
          </w:p>
        </w:tc>
        <w:tc>
          <w:tcPr>
            <w:tcW w:w="2231" w:type="dxa"/>
            <w:gridSpan w:val="2"/>
            <w:tcBorders>
              <w:top w:val="single" w:sz="2" w:space="0" w:color="auto"/>
              <w:left w:val="single" w:sz="18" w:space="0" w:color="auto"/>
              <w:bottom w:val="single" w:sz="2"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قوة الذراعين</w:t>
            </w:r>
          </w:p>
        </w:tc>
        <w:tc>
          <w:tcPr>
            <w:tcW w:w="1019" w:type="dxa"/>
            <w:tcBorders>
              <w:top w:val="single" w:sz="2" w:space="0" w:color="auto"/>
              <w:left w:val="single" w:sz="18"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155.667</w:t>
            </w:r>
          </w:p>
        </w:tc>
        <w:tc>
          <w:tcPr>
            <w:tcW w:w="791"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5.292</w:t>
            </w:r>
          </w:p>
        </w:tc>
        <w:tc>
          <w:tcPr>
            <w:tcW w:w="1019"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146.166</w:t>
            </w:r>
          </w:p>
        </w:tc>
        <w:tc>
          <w:tcPr>
            <w:tcW w:w="793" w:type="dxa"/>
            <w:tcBorders>
              <w:top w:val="single" w:sz="2" w:space="0" w:color="auto"/>
              <w:left w:val="single" w:sz="4"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4.213</w:t>
            </w:r>
          </w:p>
        </w:tc>
        <w:tc>
          <w:tcPr>
            <w:tcW w:w="923" w:type="dxa"/>
            <w:tcBorders>
              <w:top w:val="single" w:sz="2" w:space="0" w:color="auto"/>
              <w:left w:val="single" w:sz="18"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9.501</w:t>
            </w:r>
          </w:p>
        </w:tc>
        <w:tc>
          <w:tcPr>
            <w:tcW w:w="771" w:type="dxa"/>
            <w:tcBorders>
              <w:top w:val="single" w:sz="2" w:space="0" w:color="auto"/>
              <w:left w:val="single" w:sz="18" w:space="0" w:color="auto"/>
              <w:bottom w:val="single" w:sz="2"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5.256</w:t>
            </w:r>
          </w:p>
        </w:tc>
        <w:tc>
          <w:tcPr>
            <w:tcW w:w="895" w:type="dxa"/>
            <w:tcBorders>
              <w:top w:val="single" w:sz="2" w:space="0" w:color="auto"/>
              <w:left w:val="single" w:sz="2" w:space="0" w:color="auto"/>
              <w:bottom w:val="single" w:sz="2"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7.298</w:t>
            </w:r>
          </w:p>
        </w:tc>
        <w:tc>
          <w:tcPr>
            <w:tcW w:w="771" w:type="dxa"/>
            <w:tcBorders>
              <w:top w:val="single" w:sz="2" w:space="0" w:color="auto"/>
              <w:left w:val="single" w:sz="2" w:space="0" w:color="auto"/>
              <w:bottom w:val="single" w:sz="2"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1.795</w:t>
            </w:r>
          </w:p>
        </w:tc>
        <w:tc>
          <w:tcPr>
            <w:tcW w:w="773" w:type="dxa"/>
            <w:tcBorders>
              <w:top w:val="single" w:sz="2" w:space="0" w:color="auto"/>
              <w:left w:val="single" w:sz="2" w:space="0" w:color="auto"/>
              <w:bottom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lang w:eastAsia="ar-SA"/>
              </w:rPr>
            </w:pPr>
            <w:r w:rsidRPr="00A75E22">
              <w:rPr>
                <w:rFonts w:ascii="Simplified Arabic" w:eastAsia="Times New Roman" w:hAnsi="Simplified Arabic" w:cs="Simplified Arabic"/>
                <w:b/>
                <w:bCs/>
                <w:color w:val="000000"/>
                <w:rtl/>
                <w:lang w:eastAsia="ar-SA"/>
              </w:rPr>
              <w:t>مرتفع</w:t>
            </w:r>
          </w:p>
        </w:tc>
      </w:tr>
      <w:tr w:rsidR="00D8283C" w:rsidRPr="00A75E22" w:rsidTr="00B04D2A">
        <w:trPr>
          <w:jc w:val="center"/>
        </w:trPr>
        <w:tc>
          <w:tcPr>
            <w:tcW w:w="514" w:type="dxa"/>
            <w:tcBorders>
              <w:top w:val="single" w:sz="2" w:space="0" w:color="auto"/>
              <w:left w:val="nil"/>
              <w:bottom w:val="single" w:sz="2" w:space="0" w:color="auto"/>
              <w:right w:val="single" w:sz="18" w:space="0" w:color="auto"/>
            </w:tcBorders>
            <w:shd w:val="clear" w:color="auto" w:fill="auto"/>
            <w:vAlign w:val="center"/>
          </w:tcPr>
          <w:p w:rsidR="00D8283C" w:rsidRPr="00A75E22"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A75E22">
              <w:rPr>
                <w:rFonts w:ascii="Simplified Arabic" w:eastAsia="Times New Roman" w:hAnsi="Simplified Arabic" w:cs="Simplified Arabic"/>
                <w:b/>
                <w:bCs/>
                <w:color w:val="000000"/>
                <w:sz w:val="24"/>
                <w:szCs w:val="24"/>
                <w:rtl/>
                <w:lang w:eastAsia="ar-SA"/>
              </w:rPr>
              <w:t>5</w:t>
            </w:r>
          </w:p>
        </w:tc>
        <w:tc>
          <w:tcPr>
            <w:tcW w:w="2231" w:type="dxa"/>
            <w:gridSpan w:val="2"/>
            <w:tcBorders>
              <w:top w:val="single" w:sz="2" w:space="0" w:color="auto"/>
              <w:left w:val="single" w:sz="18" w:space="0" w:color="auto"/>
              <w:bottom w:val="single" w:sz="2"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bidi="ar-EG"/>
              </w:rPr>
              <w:t>العدو 30 متر</w:t>
            </w:r>
          </w:p>
        </w:tc>
        <w:tc>
          <w:tcPr>
            <w:tcW w:w="1019" w:type="dxa"/>
            <w:tcBorders>
              <w:top w:val="single" w:sz="2" w:space="0" w:color="auto"/>
              <w:left w:val="single" w:sz="18"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4.375</w:t>
            </w:r>
          </w:p>
        </w:tc>
        <w:tc>
          <w:tcPr>
            <w:tcW w:w="791"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0.158</w:t>
            </w:r>
          </w:p>
        </w:tc>
        <w:tc>
          <w:tcPr>
            <w:tcW w:w="1019"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4.621</w:t>
            </w:r>
          </w:p>
        </w:tc>
        <w:tc>
          <w:tcPr>
            <w:tcW w:w="793" w:type="dxa"/>
            <w:tcBorders>
              <w:top w:val="single" w:sz="2" w:space="0" w:color="auto"/>
              <w:left w:val="single" w:sz="4"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0.212</w:t>
            </w:r>
          </w:p>
        </w:tc>
        <w:tc>
          <w:tcPr>
            <w:tcW w:w="923" w:type="dxa"/>
            <w:tcBorders>
              <w:top w:val="single" w:sz="2" w:space="0" w:color="auto"/>
              <w:left w:val="single" w:sz="18"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0.246</w:t>
            </w:r>
          </w:p>
        </w:tc>
        <w:tc>
          <w:tcPr>
            <w:tcW w:w="771" w:type="dxa"/>
            <w:tcBorders>
              <w:top w:val="single" w:sz="2" w:space="0" w:color="auto"/>
              <w:left w:val="single" w:sz="18" w:space="0" w:color="auto"/>
              <w:bottom w:val="single" w:sz="2"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3.485</w:t>
            </w:r>
          </w:p>
        </w:tc>
        <w:tc>
          <w:tcPr>
            <w:tcW w:w="895" w:type="dxa"/>
            <w:tcBorders>
              <w:top w:val="single" w:sz="2" w:space="0" w:color="auto"/>
              <w:left w:val="single" w:sz="2" w:space="0" w:color="auto"/>
              <w:bottom w:val="single" w:sz="2"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4.838</w:t>
            </w:r>
          </w:p>
        </w:tc>
        <w:tc>
          <w:tcPr>
            <w:tcW w:w="771" w:type="dxa"/>
            <w:tcBorders>
              <w:top w:val="single" w:sz="2" w:space="0" w:color="auto"/>
              <w:left w:val="single" w:sz="2" w:space="0" w:color="auto"/>
              <w:bottom w:val="single" w:sz="2"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1.558</w:t>
            </w:r>
          </w:p>
        </w:tc>
        <w:tc>
          <w:tcPr>
            <w:tcW w:w="773" w:type="dxa"/>
            <w:tcBorders>
              <w:top w:val="single" w:sz="2" w:space="0" w:color="auto"/>
              <w:left w:val="single" w:sz="2" w:space="0" w:color="auto"/>
              <w:bottom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sz w:val="24"/>
                <w:szCs w:val="24"/>
                <w:lang w:eastAsia="ar-SA"/>
              </w:rPr>
            </w:pPr>
            <w:r w:rsidRPr="00A75E22">
              <w:rPr>
                <w:rFonts w:ascii="Simplified Arabic" w:eastAsia="Times New Roman" w:hAnsi="Simplified Arabic" w:cs="Simplified Arabic"/>
                <w:b/>
                <w:bCs/>
                <w:color w:val="000000"/>
                <w:rtl/>
                <w:lang w:eastAsia="ar-SA"/>
              </w:rPr>
              <w:t>مرتفع</w:t>
            </w:r>
          </w:p>
        </w:tc>
      </w:tr>
      <w:tr w:rsidR="00D8283C" w:rsidRPr="00A75E22" w:rsidTr="00B04D2A">
        <w:trPr>
          <w:jc w:val="center"/>
        </w:trPr>
        <w:tc>
          <w:tcPr>
            <w:tcW w:w="514" w:type="dxa"/>
            <w:tcBorders>
              <w:top w:val="single" w:sz="2" w:space="0" w:color="auto"/>
              <w:left w:val="nil"/>
              <w:bottom w:val="single" w:sz="2" w:space="0" w:color="auto"/>
              <w:right w:val="single" w:sz="18" w:space="0" w:color="auto"/>
            </w:tcBorders>
            <w:shd w:val="clear" w:color="auto" w:fill="auto"/>
            <w:vAlign w:val="center"/>
          </w:tcPr>
          <w:p w:rsidR="00D8283C" w:rsidRPr="00A75E22"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A75E22">
              <w:rPr>
                <w:rFonts w:ascii="Simplified Arabic" w:eastAsia="Times New Roman" w:hAnsi="Simplified Arabic" w:cs="Simplified Arabic"/>
                <w:b/>
                <w:bCs/>
                <w:color w:val="000000"/>
                <w:sz w:val="24"/>
                <w:szCs w:val="24"/>
                <w:rtl/>
                <w:lang w:eastAsia="ar-SA"/>
              </w:rPr>
              <w:t>6</w:t>
            </w:r>
          </w:p>
        </w:tc>
        <w:tc>
          <w:tcPr>
            <w:tcW w:w="1221" w:type="dxa"/>
            <w:vMerge w:val="restart"/>
            <w:tcBorders>
              <w:top w:val="single" w:sz="2" w:space="0" w:color="auto"/>
              <w:left w:val="single" w:sz="18" w:space="0" w:color="auto"/>
              <w:right w:val="single" w:sz="4" w:space="0" w:color="auto"/>
            </w:tcBorders>
            <w:shd w:val="clear" w:color="auto" w:fill="FFFF00"/>
            <w:vAlign w:val="center"/>
          </w:tcPr>
          <w:p w:rsidR="00D8283C" w:rsidRPr="00A75E22" w:rsidRDefault="00D8283C" w:rsidP="00D8283C">
            <w:pPr>
              <w:bidi w:val="0"/>
              <w:jc w:val="center"/>
              <w:rPr>
                <w:rFonts w:ascii="Simplified Arabic" w:eastAsia="Times New Roman" w:hAnsi="Simplified Arabic" w:cs="Simplified Arabic"/>
                <w:b/>
                <w:bCs/>
                <w:color w:val="000000"/>
                <w:lang w:eastAsia="ar-SA" w:bidi="ar-EG"/>
              </w:rPr>
            </w:pPr>
            <w:r w:rsidRPr="00A75E22">
              <w:rPr>
                <w:rFonts w:ascii="Simplified Arabic" w:eastAsia="Times New Roman" w:hAnsi="Simplified Arabic" w:cs="Simplified Arabic"/>
                <w:b/>
                <w:bCs/>
                <w:color w:val="000000"/>
                <w:rtl/>
                <w:lang w:eastAsia="ar-SA" w:bidi="ar-EG"/>
              </w:rPr>
              <w:t>مرونة الجذع</w:t>
            </w:r>
          </w:p>
        </w:tc>
        <w:tc>
          <w:tcPr>
            <w:tcW w:w="1010" w:type="dxa"/>
            <w:tcBorders>
              <w:top w:val="single" w:sz="2" w:space="0" w:color="auto"/>
              <w:left w:val="single" w:sz="4" w:space="0" w:color="auto"/>
              <w:bottom w:val="single" w:sz="2"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وقوف اماما</w:t>
            </w:r>
          </w:p>
        </w:tc>
        <w:tc>
          <w:tcPr>
            <w:tcW w:w="1019" w:type="dxa"/>
            <w:tcBorders>
              <w:top w:val="single" w:sz="2" w:space="0" w:color="auto"/>
              <w:left w:val="single" w:sz="18"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9.933</w:t>
            </w:r>
          </w:p>
        </w:tc>
        <w:tc>
          <w:tcPr>
            <w:tcW w:w="791"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1.239</w:t>
            </w:r>
          </w:p>
        </w:tc>
        <w:tc>
          <w:tcPr>
            <w:tcW w:w="1019"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6.433</w:t>
            </w:r>
          </w:p>
        </w:tc>
        <w:tc>
          <w:tcPr>
            <w:tcW w:w="793" w:type="dxa"/>
            <w:tcBorders>
              <w:top w:val="single" w:sz="2" w:space="0" w:color="auto"/>
              <w:left w:val="single" w:sz="4"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0.921</w:t>
            </w:r>
          </w:p>
        </w:tc>
        <w:tc>
          <w:tcPr>
            <w:tcW w:w="923" w:type="dxa"/>
            <w:tcBorders>
              <w:top w:val="single" w:sz="2" w:space="0" w:color="auto"/>
              <w:left w:val="single" w:sz="18"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3.500</w:t>
            </w:r>
          </w:p>
        </w:tc>
        <w:tc>
          <w:tcPr>
            <w:tcW w:w="771" w:type="dxa"/>
            <w:tcBorders>
              <w:top w:val="single" w:sz="2" w:space="0" w:color="auto"/>
              <w:left w:val="single" w:sz="18" w:space="0" w:color="auto"/>
              <w:bottom w:val="single" w:sz="2"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8.484</w:t>
            </w:r>
          </w:p>
        </w:tc>
        <w:tc>
          <w:tcPr>
            <w:tcW w:w="895" w:type="dxa"/>
            <w:tcBorders>
              <w:top w:val="single" w:sz="2" w:space="0" w:color="auto"/>
              <w:left w:val="single" w:sz="2" w:space="0" w:color="auto"/>
              <w:bottom w:val="single" w:sz="2"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59.522</w:t>
            </w:r>
          </w:p>
        </w:tc>
        <w:tc>
          <w:tcPr>
            <w:tcW w:w="771" w:type="dxa"/>
            <w:tcBorders>
              <w:top w:val="single" w:sz="2" w:space="0" w:color="auto"/>
              <w:left w:val="single" w:sz="2" w:space="0" w:color="auto"/>
              <w:bottom w:val="single" w:sz="2"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2.825</w:t>
            </w:r>
          </w:p>
        </w:tc>
        <w:tc>
          <w:tcPr>
            <w:tcW w:w="773" w:type="dxa"/>
            <w:tcBorders>
              <w:top w:val="single" w:sz="2" w:space="0" w:color="auto"/>
              <w:left w:val="single" w:sz="2" w:space="0" w:color="auto"/>
              <w:bottom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sz w:val="24"/>
                <w:szCs w:val="24"/>
                <w:lang w:eastAsia="ar-SA"/>
              </w:rPr>
            </w:pPr>
            <w:r w:rsidRPr="00A75E22">
              <w:rPr>
                <w:rFonts w:ascii="Simplified Arabic" w:eastAsia="Times New Roman" w:hAnsi="Simplified Arabic" w:cs="Simplified Arabic"/>
                <w:b/>
                <w:bCs/>
                <w:color w:val="000000"/>
                <w:rtl/>
                <w:lang w:eastAsia="ar-SA"/>
              </w:rPr>
              <w:t>مرتفع</w:t>
            </w:r>
          </w:p>
        </w:tc>
      </w:tr>
      <w:tr w:rsidR="00D8283C" w:rsidRPr="00A75E22" w:rsidTr="00B04D2A">
        <w:trPr>
          <w:jc w:val="center"/>
        </w:trPr>
        <w:tc>
          <w:tcPr>
            <w:tcW w:w="514" w:type="dxa"/>
            <w:tcBorders>
              <w:top w:val="single" w:sz="2" w:space="0" w:color="auto"/>
              <w:left w:val="nil"/>
              <w:bottom w:val="single" w:sz="2" w:space="0" w:color="auto"/>
              <w:right w:val="single" w:sz="18" w:space="0" w:color="auto"/>
            </w:tcBorders>
            <w:shd w:val="clear" w:color="auto" w:fill="auto"/>
            <w:vAlign w:val="center"/>
          </w:tcPr>
          <w:p w:rsidR="00D8283C" w:rsidRPr="00A75E22"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A75E22">
              <w:rPr>
                <w:rFonts w:ascii="Simplified Arabic" w:eastAsia="Times New Roman" w:hAnsi="Simplified Arabic" w:cs="Simplified Arabic"/>
                <w:b/>
                <w:bCs/>
                <w:color w:val="000000"/>
                <w:sz w:val="24"/>
                <w:szCs w:val="24"/>
                <w:rtl/>
                <w:lang w:eastAsia="ar-SA"/>
              </w:rPr>
              <w:t>7</w:t>
            </w:r>
          </w:p>
        </w:tc>
        <w:tc>
          <w:tcPr>
            <w:tcW w:w="1221" w:type="dxa"/>
            <w:vMerge/>
            <w:tcBorders>
              <w:left w:val="single" w:sz="18" w:space="0" w:color="auto"/>
              <w:right w:val="single" w:sz="4" w:space="0" w:color="auto"/>
            </w:tcBorders>
            <w:shd w:val="clear" w:color="auto" w:fill="FFFF00"/>
          </w:tcPr>
          <w:p w:rsidR="00D8283C" w:rsidRPr="00A75E22" w:rsidRDefault="00D8283C" w:rsidP="00D8283C">
            <w:pPr>
              <w:jc w:val="center"/>
              <w:rPr>
                <w:rFonts w:ascii="Simplified Arabic" w:eastAsia="Times New Roman" w:hAnsi="Simplified Arabic" w:cs="Simplified Arabic"/>
                <w:b/>
                <w:bCs/>
                <w:sz w:val="18"/>
                <w:szCs w:val="18"/>
              </w:rPr>
            </w:pPr>
          </w:p>
        </w:tc>
        <w:tc>
          <w:tcPr>
            <w:tcW w:w="1010" w:type="dxa"/>
            <w:tcBorders>
              <w:top w:val="single" w:sz="2" w:space="0" w:color="auto"/>
              <w:left w:val="single" w:sz="4" w:space="0" w:color="auto"/>
              <w:bottom w:val="single" w:sz="2" w:space="0" w:color="auto"/>
              <w:right w:val="single" w:sz="18" w:space="0" w:color="auto"/>
            </w:tcBorders>
            <w:shd w:val="clear" w:color="auto" w:fill="FFFF00"/>
          </w:tcPr>
          <w:p w:rsidR="00D8283C" w:rsidRPr="00A75E22" w:rsidRDefault="00D8283C" w:rsidP="00D8283C">
            <w:pPr>
              <w:jc w:val="center"/>
              <w:rPr>
                <w:rFonts w:ascii="Simplified Arabic" w:eastAsia="Times New Roman" w:hAnsi="Simplified Arabic" w:cs="Simplified Arabic"/>
                <w:b/>
                <w:bCs/>
                <w:sz w:val="18"/>
                <w:szCs w:val="18"/>
              </w:rPr>
            </w:pPr>
            <w:r w:rsidRPr="00A75E22">
              <w:rPr>
                <w:rFonts w:ascii="Simplified Arabic" w:eastAsia="Times New Roman" w:hAnsi="Simplified Arabic" w:cs="Simplified Arabic"/>
                <w:b/>
                <w:bCs/>
                <w:color w:val="000000"/>
                <w:rtl/>
                <w:lang w:bidi="ar-EG"/>
              </w:rPr>
              <w:t>جانبا</w:t>
            </w:r>
          </w:p>
        </w:tc>
        <w:tc>
          <w:tcPr>
            <w:tcW w:w="1019" w:type="dxa"/>
            <w:tcBorders>
              <w:top w:val="single" w:sz="2" w:space="0" w:color="auto"/>
              <w:left w:val="single" w:sz="18"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32.400</w:t>
            </w:r>
          </w:p>
        </w:tc>
        <w:tc>
          <w:tcPr>
            <w:tcW w:w="791"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2.066</w:t>
            </w:r>
          </w:p>
        </w:tc>
        <w:tc>
          <w:tcPr>
            <w:tcW w:w="1019"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36.247</w:t>
            </w:r>
          </w:p>
        </w:tc>
        <w:tc>
          <w:tcPr>
            <w:tcW w:w="793" w:type="dxa"/>
            <w:tcBorders>
              <w:top w:val="single" w:sz="2" w:space="0" w:color="auto"/>
              <w:left w:val="single" w:sz="4"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1.752</w:t>
            </w:r>
          </w:p>
        </w:tc>
        <w:tc>
          <w:tcPr>
            <w:tcW w:w="923" w:type="dxa"/>
            <w:tcBorders>
              <w:top w:val="single" w:sz="2" w:space="0" w:color="auto"/>
              <w:left w:val="single" w:sz="18"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3.847</w:t>
            </w:r>
          </w:p>
        </w:tc>
        <w:tc>
          <w:tcPr>
            <w:tcW w:w="771" w:type="dxa"/>
            <w:tcBorders>
              <w:top w:val="single" w:sz="2" w:space="0" w:color="auto"/>
              <w:left w:val="single" w:sz="18" w:space="0" w:color="auto"/>
              <w:bottom w:val="single" w:sz="2"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5.314</w:t>
            </w:r>
          </w:p>
        </w:tc>
        <w:tc>
          <w:tcPr>
            <w:tcW w:w="895" w:type="dxa"/>
            <w:tcBorders>
              <w:top w:val="single" w:sz="2" w:space="0" w:color="auto"/>
              <w:left w:val="single" w:sz="2" w:space="0" w:color="auto"/>
              <w:bottom w:val="single" w:sz="2"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11.065</w:t>
            </w:r>
          </w:p>
        </w:tc>
        <w:tc>
          <w:tcPr>
            <w:tcW w:w="771" w:type="dxa"/>
            <w:tcBorders>
              <w:top w:val="single" w:sz="2" w:space="0" w:color="auto"/>
              <w:left w:val="single" w:sz="2" w:space="0" w:color="auto"/>
              <w:bottom w:val="single" w:sz="2"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1.862</w:t>
            </w:r>
          </w:p>
        </w:tc>
        <w:tc>
          <w:tcPr>
            <w:tcW w:w="773" w:type="dxa"/>
            <w:tcBorders>
              <w:top w:val="single" w:sz="2" w:space="0" w:color="auto"/>
              <w:left w:val="single" w:sz="2" w:space="0" w:color="auto"/>
              <w:bottom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sz w:val="24"/>
                <w:szCs w:val="24"/>
                <w:lang w:eastAsia="ar-SA"/>
              </w:rPr>
            </w:pPr>
            <w:r w:rsidRPr="00A75E22">
              <w:rPr>
                <w:rFonts w:ascii="Simplified Arabic" w:eastAsia="Times New Roman" w:hAnsi="Simplified Arabic" w:cs="Simplified Arabic"/>
                <w:b/>
                <w:bCs/>
                <w:color w:val="000000"/>
                <w:rtl/>
                <w:lang w:eastAsia="ar-SA"/>
              </w:rPr>
              <w:t>مرتفع</w:t>
            </w:r>
          </w:p>
        </w:tc>
      </w:tr>
      <w:tr w:rsidR="00D8283C" w:rsidRPr="00A75E22" w:rsidTr="00B04D2A">
        <w:trPr>
          <w:jc w:val="center"/>
        </w:trPr>
        <w:tc>
          <w:tcPr>
            <w:tcW w:w="514" w:type="dxa"/>
            <w:tcBorders>
              <w:top w:val="single" w:sz="2" w:space="0" w:color="auto"/>
              <w:left w:val="nil"/>
              <w:bottom w:val="single" w:sz="2" w:space="0" w:color="auto"/>
              <w:right w:val="single" w:sz="18" w:space="0" w:color="auto"/>
            </w:tcBorders>
            <w:shd w:val="clear" w:color="auto" w:fill="auto"/>
            <w:vAlign w:val="center"/>
          </w:tcPr>
          <w:p w:rsidR="00D8283C" w:rsidRPr="00A75E22"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A75E22">
              <w:rPr>
                <w:rFonts w:ascii="Simplified Arabic" w:eastAsia="Times New Roman" w:hAnsi="Simplified Arabic" w:cs="Simplified Arabic"/>
                <w:b/>
                <w:bCs/>
                <w:color w:val="000000"/>
                <w:sz w:val="24"/>
                <w:szCs w:val="24"/>
                <w:rtl/>
                <w:lang w:eastAsia="ar-SA"/>
              </w:rPr>
              <w:t>8</w:t>
            </w:r>
          </w:p>
        </w:tc>
        <w:tc>
          <w:tcPr>
            <w:tcW w:w="1221" w:type="dxa"/>
            <w:vMerge/>
            <w:tcBorders>
              <w:left w:val="single" w:sz="18" w:space="0" w:color="auto"/>
              <w:bottom w:val="single" w:sz="2" w:space="0" w:color="auto"/>
              <w:right w:val="single" w:sz="4" w:space="0" w:color="auto"/>
            </w:tcBorders>
            <w:shd w:val="clear" w:color="auto" w:fill="FFFF00"/>
          </w:tcPr>
          <w:p w:rsidR="00D8283C" w:rsidRPr="00A75E22" w:rsidRDefault="00D8283C" w:rsidP="00D8283C">
            <w:pPr>
              <w:jc w:val="center"/>
              <w:rPr>
                <w:rFonts w:ascii="Simplified Arabic" w:eastAsia="Times New Roman" w:hAnsi="Simplified Arabic" w:cs="Simplified Arabic"/>
                <w:b/>
                <w:bCs/>
                <w:sz w:val="18"/>
                <w:szCs w:val="18"/>
              </w:rPr>
            </w:pPr>
          </w:p>
        </w:tc>
        <w:tc>
          <w:tcPr>
            <w:tcW w:w="1010" w:type="dxa"/>
            <w:tcBorders>
              <w:top w:val="single" w:sz="2" w:space="0" w:color="auto"/>
              <w:left w:val="single" w:sz="4" w:space="0" w:color="auto"/>
              <w:bottom w:val="single" w:sz="2" w:space="0" w:color="auto"/>
              <w:right w:val="single" w:sz="18" w:space="0" w:color="auto"/>
            </w:tcBorders>
            <w:shd w:val="clear" w:color="auto" w:fill="FFFF00"/>
          </w:tcPr>
          <w:p w:rsidR="00D8283C" w:rsidRPr="00A75E22" w:rsidRDefault="00D8283C" w:rsidP="00D8283C">
            <w:pPr>
              <w:jc w:val="center"/>
              <w:rPr>
                <w:rFonts w:ascii="Simplified Arabic" w:eastAsia="Times New Roman" w:hAnsi="Simplified Arabic" w:cs="Simplified Arabic"/>
                <w:b/>
                <w:bCs/>
                <w:sz w:val="18"/>
                <w:szCs w:val="18"/>
              </w:rPr>
            </w:pPr>
            <w:r w:rsidRPr="00A75E22">
              <w:rPr>
                <w:rFonts w:ascii="Simplified Arabic" w:eastAsia="Times New Roman" w:hAnsi="Simplified Arabic" w:cs="Simplified Arabic"/>
                <w:b/>
                <w:bCs/>
                <w:color w:val="000000"/>
                <w:rtl/>
                <w:lang w:bidi="ar-EG"/>
              </w:rPr>
              <w:t>الظهر</w:t>
            </w:r>
          </w:p>
        </w:tc>
        <w:tc>
          <w:tcPr>
            <w:tcW w:w="1019" w:type="dxa"/>
            <w:tcBorders>
              <w:top w:val="single" w:sz="2" w:space="0" w:color="auto"/>
              <w:left w:val="single" w:sz="18"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39.333</w:t>
            </w:r>
          </w:p>
        </w:tc>
        <w:tc>
          <w:tcPr>
            <w:tcW w:w="791"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1.546</w:t>
            </w:r>
          </w:p>
        </w:tc>
        <w:tc>
          <w:tcPr>
            <w:tcW w:w="1019"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37.133</w:t>
            </w:r>
          </w:p>
        </w:tc>
        <w:tc>
          <w:tcPr>
            <w:tcW w:w="793" w:type="dxa"/>
            <w:tcBorders>
              <w:top w:val="single" w:sz="2" w:space="0" w:color="auto"/>
              <w:left w:val="single" w:sz="4"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1.117</w:t>
            </w:r>
          </w:p>
        </w:tc>
        <w:tc>
          <w:tcPr>
            <w:tcW w:w="923" w:type="dxa"/>
            <w:tcBorders>
              <w:top w:val="single" w:sz="2" w:space="0" w:color="auto"/>
              <w:left w:val="single" w:sz="18"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2.200</w:t>
            </w:r>
          </w:p>
        </w:tc>
        <w:tc>
          <w:tcPr>
            <w:tcW w:w="771" w:type="dxa"/>
            <w:tcBorders>
              <w:top w:val="single" w:sz="2" w:space="0" w:color="auto"/>
              <w:left w:val="single" w:sz="18" w:space="0" w:color="auto"/>
              <w:bottom w:val="single" w:sz="2"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4.316</w:t>
            </w:r>
          </w:p>
        </w:tc>
        <w:tc>
          <w:tcPr>
            <w:tcW w:w="895" w:type="dxa"/>
            <w:tcBorders>
              <w:top w:val="single" w:sz="2" w:space="0" w:color="auto"/>
              <w:left w:val="single" w:sz="2" w:space="0" w:color="auto"/>
              <w:bottom w:val="single" w:sz="2"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5.266</w:t>
            </w:r>
          </w:p>
        </w:tc>
        <w:tc>
          <w:tcPr>
            <w:tcW w:w="771" w:type="dxa"/>
            <w:tcBorders>
              <w:top w:val="single" w:sz="2" w:space="0" w:color="auto"/>
              <w:left w:val="single" w:sz="2" w:space="0" w:color="auto"/>
              <w:bottom w:val="single" w:sz="2"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1.423</w:t>
            </w:r>
          </w:p>
        </w:tc>
        <w:tc>
          <w:tcPr>
            <w:tcW w:w="773" w:type="dxa"/>
            <w:tcBorders>
              <w:top w:val="single" w:sz="2" w:space="0" w:color="auto"/>
              <w:left w:val="single" w:sz="2" w:space="0" w:color="auto"/>
              <w:bottom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sz w:val="24"/>
                <w:szCs w:val="24"/>
                <w:lang w:eastAsia="ar-SA"/>
              </w:rPr>
            </w:pPr>
            <w:r w:rsidRPr="00A75E22">
              <w:rPr>
                <w:rFonts w:ascii="Simplified Arabic" w:eastAsia="Times New Roman" w:hAnsi="Simplified Arabic" w:cs="Simplified Arabic"/>
                <w:b/>
                <w:bCs/>
                <w:color w:val="000000"/>
                <w:rtl/>
                <w:lang w:eastAsia="ar-SA"/>
              </w:rPr>
              <w:t>مرتفع</w:t>
            </w:r>
          </w:p>
        </w:tc>
      </w:tr>
      <w:tr w:rsidR="00D8283C" w:rsidRPr="00A75E22" w:rsidTr="00B04D2A">
        <w:trPr>
          <w:jc w:val="center"/>
        </w:trPr>
        <w:tc>
          <w:tcPr>
            <w:tcW w:w="514" w:type="dxa"/>
            <w:tcBorders>
              <w:top w:val="single" w:sz="2" w:space="0" w:color="auto"/>
              <w:left w:val="nil"/>
              <w:bottom w:val="single" w:sz="2" w:space="0" w:color="auto"/>
              <w:right w:val="single" w:sz="18" w:space="0" w:color="auto"/>
            </w:tcBorders>
            <w:shd w:val="clear" w:color="auto" w:fill="auto"/>
            <w:vAlign w:val="center"/>
          </w:tcPr>
          <w:p w:rsidR="00D8283C" w:rsidRPr="00A75E22"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A75E22">
              <w:rPr>
                <w:rFonts w:ascii="Simplified Arabic" w:eastAsia="Times New Roman" w:hAnsi="Simplified Arabic" w:cs="Simplified Arabic"/>
                <w:b/>
                <w:bCs/>
                <w:color w:val="000000"/>
                <w:sz w:val="24"/>
                <w:szCs w:val="24"/>
                <w:rtl/>
                <w:lang w:eastAsia="ar-SA"/>
              </w:rPr>
              <w:t>9</w:t>
            </w:r>
          </w:p>
        </w:tc>
        <w:tc>
          <w:tcPr>
            <w:tcW w:w="1221" w:type="dxa"/>
            <w:vMerge w:val="restart"/>
            <w:tcBorders>
              <w:top w:val="single" w:sz="2" w:space="0" w:color="auto"/>
              <w:left w:val="single" w:sz="18" w:space="0" w:color="auto"/>
              <w:right w:val="single" w:sz="4" w:space="0" w:color="auto"/>
            </w:tcBorders>
            <w:shd w:val="clear" w:color="auto" w:fill="FFFF00"/>
            <w:vAlign w:val="center"/>
          </w:tcPr>
          <w:p w:rsidR="00D8283C" w:rsidRPr="00A75E22" w:rsidRDefault="00D8283C" w:rsidP="00D8283C">
            <w:pPr>
              <w:bidi w:val="0"/>
              <w:jc w:val="center"/>
              <w:rPr>
                <w:rFonts w:ascii="Simplified Arabic" w:eastAsia="Times New Roman" w:hAnsi="Simplified Arabic" w:cs="Simplified Arabic"/>
                <w:b/>
                <w:bCs/>
                <w:color w:val="000000"/>
                <w:lang w:eastAsia="ar-SA" w:bidi="ar-EG"/>
              </w:rPr>
            </w:pPr>
            <w:r w:rsidRPr="00A75E22">
              <w:rPr>
                <w:rFonts w:ascii="Simplified Arabic" w:eastAsia="Times New Roman" w:hAnsi="Simplified Arabic" w:cs="Simplified Arabic"/>
                <w:b/>
                <w:bCs/>
                <w:sz w:val="24"/>
                <w:szCs w:val="24"/>
                <w:rtl/>
                <w:lang w:eastAsia="ar-SA"/>
              </w:rPr>
              <w:t>مرونةالكتف</w:t>
            </w:r>
          </w:p>
        </w:tc>
        <w:tc>
          <w:tcPr>
            <w:tcW w:w="1010" w:type="dxa"/>
            <w:tcBorders>
              <w:top w:val="single" w:sz="2" w:space="0" w:color="auto"/>
              <w:left w:val="single" w:sz="4" w:space="0" w:color="auto"/>
              <w:bottom w:val="single" w:sz="2" w:space="0" w:color="auto"/>
              <w:right w:val="single" w:sz="18" w:space="0" w:color="auto"/>
            </w:tcBorders>
            <w:shd w:val="clear" w:color="auto" w:fill="FFFF00"/>
          </w:tcPr>
          <w:p w:rsidR="00D8283C" w:rsidRPr="00A75E22" w:rsidRDefault="00D8283C" w:rsidP="00D8283C">
            <w:pPr>
              <w:bidi w:val="0"/>
              <w:jc w:val="center"/>
              <w:rPr>
                <w:rFonts w:ascii="Simplified Arabic" w:eastAsia="Times New Roman" w:hAnsi="Simplified Arabic" w:cs="Simplified Arabic"/>
                <w:b/>
                <w:bCs/>
                <w:color w:val="000000"/>
                <w:rtl/>
                <w:lang w:eastAsia="ar-SA" w:bidi="ar-EG"/>
              </w:rPr>
            </w:pPr>
            <w:r w:rsidRPr="00A75E22">
              <w:rPr>
                <w:rFonts w:ascii="Simplified Arabic" w:eastAsia="Times New Roman" w:hAnsi="Simplified Arabic" w:cs="Simplified Arabic"/>
                <w:b/>
                <w:bCs/>
                <w:color w:val="000000"/>
                <w:rtl/>
                <w:lang w:eastAsia="ar-SA" w:bidi="ar-EG"/>
              </w:rPr>
              <w:t>اماما</w:t>
            </w:r>
          </w:p>
        </w:tc>
        <w:tc>
          <w:tcPr>
            <w:tcW w:w="1019" w:type="dxa"/>
            <w:tcBorders>
              <w:top w:val="single" w:sz="2" w:space="0" w:color="auto"/>
              <w:left w:val="single" w:sz="18"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197.667</w:t>
            </w:r>
          </w:p>
        </w:tc>
        <w:tc>
          <w:tcPr>
            <w:tcW w:w="791"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4.423</w:t>
            </w:r>
          </w:p>
        </w:tc>
        <w:tc>
          <w:tcPr>
            <w:tcW w:w="1019" w:type="dxa"/>
            <w:tcBorders>
              <w:top w:val="single" w:sz="2"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192.133</w:t>
            </w:r>
          </w:p>
        </w:tc>
        <w:tc>
          <w:tcPr>
            <w:tcW w:w="793" w:type="dxa"/>
            <w:tcBorders>
              <w:top w:val="single" w:sz="2" w:space="0" w:color="auto"/>
              <w:left w:val="single" w:sz="4"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3.891</w:t>
            </w:r>
          </w:p>
        </w:tc>
        <w:tc>
          <w:tcPr>
            <w:tcW w:w="923" w:type="dxa"/>
            <w:tcBorders>
              <w:top w:val="single" w:sz="2" w:space="0" w:color="auto"/>
              <w:left w:val="single" w:sz="18" w:space="0" w:color="auto"/>
              <w:bottom w:val="single" w:sz="2"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5.534</w:t>
            </w:r>
          </w:p>
        </w:tc>
        <w:tc>
          <w:tcPr>
            <w:tcW w:w="771" w:type="dxa"/>
            <w:tcBorders>
              <w:top w:val="single" w:sz="2" w:space="0" w:color="auto"/>
              <w:left w:val="single" w:sz="18" w:space="0" w:color="auto"/>
              <w:bottom w:val="single" w:sz="2"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3.515</w:t>
            </w:r>
          </w:p>
        </w:tc>
        <w:tc>
          <w:tcPr>
            <w:tcW w:w="895" w:type="dxa"/>
            <w:tcBorders>
              <w:top w:val="single" w:sz="2" w:space="0" w:color="auto"/>
              <w:left w:val="single" w:sz="2" w:space="0" w:color="auto"/>
              <w:bottom w:val="single" w:sz="2"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3.146</w:t>
            </w:r>
          </w:p>
        </w:tc>
        <w:tc>
          <w:tcPr>
            <w:tcW w:w="771" w:type="dxa"/>
            <w:tcBorders>
              <w:top w:val="single" w:sz="2" w:space="0" w:color="auto"/>
              <w:left w:val="single" w:sz="2" w:space="0" w:color="auto"/>
              <w:bottom w:val="single" w:sz="2"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1.251</w:t>
            </w:r>
          </w:p>
        </w:tc>
        <w:tc>
          <w:tcPr>
            <w:tcW w:w="773" w:type="dxa"/>
            <w:tcBorders>
              <w:top w:val="single" w:sz="2" w:space="0" w:color="auto"/>
              <w:left w:val="single" w:sz="2" w:space="0" w:color="auto"/>
              <w:bottom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sz w:val="24"/>
                <w:szCs w:val="24"/>
                <w:lang w:eastAsia="ar-SA"/>
              </w:rPr>
            </w:pPr>
            <w:r w:rsidRPr="00A75E22">
              <w:rPr>
                <w:rFonts w:ascii="Simplified Arabic" w:eastAsia="Times New Roman" w:hAnsi="Simplified Arabic" w:cs="Simplified Arabic"/>
                <w:b/>
                <w:bCs/>
                <w:color w:val="000000"/>
                <w:rtl/>
                <w:lang w:eastAsia="ar-SA"/>
              </w:rPr>
              <w:t>مرتفع</w:t>
            </w:r>
          </w:p>
        </w:tc>
      </w:tr>
      <w:tr w:rsidR="00D8283C" w:rsidRPr="00A75E22" w:rsidTr="00B04D2A">
        <w:trPr>
          <w:jc w:val="center"/>
        </w:trPr>
        <w:tc>
          <w:tcPr>
            <w:tcW w:w="514" w:type="dxa"/>
            <w:tcBorders>
              <w:top w:val="single" w:sz="2" w:space="0" w:color="auto"/>
              <w:left w:val="nil"/>
              <w:bottom w:val="thinThickSmallGap" w:sz="24" w:space="0" w:color="auto"/>
              <w:right w:val="single" w:sz="18" w:space="0" w:color="auto"/>
            </w:tcBorders>
            <w:shd w:val="clear" w:color="auto" w:fill="auto"/>
            <w:vAlign w:val="center"/>
          </w:tcPr>
          <w:p w:rsidR="00D8283C" w:rsidRPr="00A75E22"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A75E22">
              <w:rPr>
                <w:rFonts w:ascii="Simplified Arabic" w:eastAsia="Times New Roman" w:hAnsi="Simplified Arabic" w:cs="Simplified Arabic"/>
                <w:b/>
                <w:bCs/>
                <w:color w:val="000000"/>
                <w:sz w:val="24"/>
                <w:szCs w:val="24"/>
                <w:rtl/>
                <w:lang w:eastAsia="ar-SA"/>
              </w:rPr>
              <w:t>10</w:t>
            </w:r>
          </w:p>
        </w:tc>
        <w:tc>
          <w:tcPr>
            <w:tcW w:w="1221" w:type="dxa"/>
            <w:vMerge/>
            <w:tcBorders>
              <w:left w:val="single" w:sz="18" w:space="0" w:color="auto"/>
              <w:bottom w:val="thinThickSmallGap" w:sz="24" w:space="0" w:color="auto"/>
              <w:right w:val="single" w:sz="4" w:space="0" w:color="auto"/>
            </w:tcBorders>
            <w:shd w:val="clear" w:color="auto" w:fill="FFFF00"/>
          </w:tcPr>
          <w:p w:rsidR="00D8283C" w:rsidRPr="00A75E22" w:rsidRDefault="00D8283C" w:rsidP="00D8283C">
            <w:pPr>
              <w:jc w:val="center"/>
              <w:rPr>
                <w:rFonts w:ascii="Simplified Arabic" w:eastAsia="Times New Roman" w:hAnsi="Simplified Arabic" w:cs="Simplified Arabic"/>
                <w:b/>
                <w:bCs/>
                <w:sz w:val="18"/>
                <w:szCs w:val="18"/>
                <w:lang w:bidi="ar-EG"/>
              </w:rPr>
            </w:pPr>
          </w:p>
        </w:tc>
        <w:tc>
          <w:tcPr>
            <w:tcW w:w="1010" w:type="dxa"/>
            <w:tcBorders>
              <w:top w:val="single" w:sz="2" w:space="0" w:color="auto"/>
              <w:left w:val="single" w:sz="4" w:space="0" w:color="auto"/>
              <w:bottom w:val="thinThickSmallGap" w:sz="24" w:space="0" w:color="auto"/>
              <w:right w:val="single" w:sz="18" w:space="0" w:color="auto"/>
            </w:tcBorders>
            <w:shd w:val="clear" w:color="auto" w:fill="FFFF00"/>
          </w:tcPr>
          <w:p w:rsidR="00D8283C" w:rsidRPr="00A75E22" w:rsidRDefault="00D8283C" w:rsidP="00D8283C">
            <w:pPr>
              <w:jc w:val="center"/>
              <w:rPr>
                <w:rFonts w:ascii="Simplified Arabic" w:eastAsia="Times New Roman" w:hAnsi="Simplified Arabic" w:cs="Simplified Arabic"/>
                <w:b/>
                <w:bCs/>
                <w:sz w:val="18"/>
                <w:szCs w:val="18"/>
              </w:rPr>
            </w:pPr>
            <w:r w:rsidRPr="00A75E22">
              <w:rPr>
                <w:rFonts w:ascii="Simplified Arabic" w:eastAsia="Times New Roman" w:hAnsi="Simplified Arabic" w:cs="Simplified Arabic"/>
                <w:b/>
                <w:bCs/>
                <w:color w:val="000000"/>
                <w:rtl/>
                <w:lang w:bidi="ar-EG"/>
              </w:rPr>
              <w:t>خلفا</w:t>
            </w:r>
          </w:p>
        </w:tc>
        <w:tc>
          <w:tcPr>
            <w:tcW w:w="1019" w:type="dxa"/>
            <w:tcBorders>
              <w:top w:val="single" w:sz="2" w:space="0" w:color="auto"/>
              <w:left w:val="single" w:sz="18" w:space="0" w:color="auto"/>
              <w:bottom w:val="thinThickSmallGap" w:sz="24"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93.933</w:t>
            </w:r>
          </w:p>
        </w:tc>
        <w:tc>
          <w:tcPr>
            <w:tcW w:w="791" w:type="dxa"/>
            <w:tcBorders>
              <w:top w:val="single" w:sz="2" w:space="0" w:color="auto"/>
              <w:left w:val="single" w:sz="4" w:space="0" w:color="auto"/>
              <w:bottom w:val="thinThickSmallGap" w:sz="24"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3.087</w:t>
            </w:r>
          </w:p>
        </w:tc>
        <w:tc>
          <w:tcPr>
            <w:tcW w:w="1019" w:type="dxa"/>
            <w:tcBorders>
              <w:top w:val="single" w:sz="2" w:space="0" w:color="auto"/>
              <w:left w:val="single" w:sz="4" w:space="0" w:color="auto"/>
              <w:bottom w:val="thinThickSmallGap" w:sz="24"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90.1</w:t>
            </w:r>
          </w:p>
        </w:tc>
        <w:tc>
          <w:tcPr>
            <w:tcW w:w="793" w:type="dxa"/>
            <w:tcBorders>
              <w:top w:val="single" w:sz="2" w:space="0" w:color="auto"/>
              <w:left w:val="single" w:sz="4" w:space="0" w:color="auto"/>
              <w:bottom w:val="thinThickSmallGap" w:sz="24"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2.894</w:t>
            </w:r>
          </w:p>
        </w:tc>
        <w:tc>
          <w:tcPr>
            <w:tcW w:w="923" w:type="dxa"/>
            <w:tcBorders>
              <w:top w:val="single" w:sz="2" w:space="0" w:color="auto"/>
              <w:left w:val="single" w:sz="18" w:space="0" w:color="auto"/>
              <w:bottom w:val="thinThickSmallGap" w:sz="24" w:space="0" w:color="auto"/>
              <w:right w:val="single" w:sz="18"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3.833</w:t>
            </w:r>
          </w:p>
        </w:tc>
        <w:tc>
          <w:tcPr>
            <w:tcW w:w="771" w:type="dxa"/>
            <w:tcBorders>
              <w:top w:val="single" w:sz="2" w:space="0" w:color="auto"/>
              <w:left w:val="single" w:sz="18" w:space="0" w:color="auto"/>
              <w:bottom w:val="thinThickSmallGap" w:sz="24"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3.389</w:t>
            </w:r>
          </w:p>
        </w:tc>
        <w:tc>
          <w:tcPr>
            <w:tcW w:w="895" w:type="dxa"/>
            <w:tcBorders>
              <w:top w:val="single" w:sz="2" w:space="0" w:color="auto"/>
              <w:left w:val="single" w:sz="2" w:space="0" w:color="auto"/>
              <w:bottom w:val="thinThickSmallGap" w:sz="24"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3.989</w:t>
            </w:r>
          </w:p>
        </w:tc>
        <w:tc>
          <w:tcPr>
            <w:tcW w:w="771" w:type="dxa"/>
            <w:tcBorders>
              <w:top w:val="single" w:sz="2" w:space="0" w:color="auto"/>
              <w:left w:val="single" w:sz="2" w:space="0" w:color="auto"/>
              <w:bottom w:val="thinThickSmallGap" w:sz="2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sz w:val="24"/>
                <w:szCs w:val="24"/>
                <w:lang w:eastAsia="ar-SA"/>
              </w:rPr>
            </w:pPr>
            <w:r w:rsidRPr="00B04D2A">
              <w:rPr>
                <w:rFonts w:ascii="رموز الرياضيات العربية" w:eastAsia="Times New Roman" w:hAnsi="رموز الرياضيات العربية" w:cs="رموز الرياضيات العربية"/>
                <w:b/>
                <w:bCs/>
                <w:color w:val="000000"/>
                <w:sz w:val="24"/>
                <w:szCs w:val="24"/>
                <w:rtl/>
                <w:lang w:eastAsia="ar-SA"/>
              </w:rPr>
              <w:t>1.242</w:t>
            </w:r>
          </w:p>
        </w:tc>
        <w:tc>
          <w:tcPr>
            <w:tcW w:w="773" w:type="dxa"/>
            <w:tcBorders>
              <w:top w:val="single" w:sz="2" w:space="0" w:color="auto"/>
              <w:left w:val="single" w:sz="2" w:space="0" w:color="auto"/>
              <w:bottom w:val="thinThickSmallGap" w:sz="24" w:space="0" w:color="auto"/>
              <w:right w:val="nil"/>
            </w:tcBorders>
            <w:vAlign w:val="center"/>
          </w:tcPr>
          <w:p w:rsidR="00D8283C" w:rsidRPr="00A75E22" w:rsidRDefault="00D8283C" w:rsidP="00D8283C">
            <w:pPr>
              <w:jc w:val="center"/>
              <w:rPr>
                <w:rFonts w:ascii="Simplified Arabic" w:eastAsia="Times New Roman" w:hAnsi="Simplified Arabic" w:cs="Simplified Arabic"/>
                <w:sz w:val="24"/>
                <w:szCs w:val="24"/>
                <w:lang w:eastAsia="ar-SA"/>
              </w:rPr>
            </w:pPr>
            <w:r w:rsidRPr="00A75E22">
              <w:rPr>
                <w:rFonts w:ascii="Simplified Arabic" w:eastAsia="Times New Roman" w:hAnsi="Simplified Arabic" w:cs="Simplified Arabic"/>
                <w:b/>
                <w:bCs/>
                <w:color w:val="000000"/>
                <w:rtl/>
                <w:lang w:eastAsia="ar-SA"/>
              </w:rPr>
              <w:t>مرتفع</w:t>
            </w:r>
          </w:p>
        </w:tc>
      </w:tr>
    </w:tbl>
    <w:p w:rsidR="00D8283C" w:rsidRPr="00A75E22" w:rsidRDefault="00D8283C" w:rsidP="00D8283C">
      <w:pPr>
        <w:spacing w:after="0" w:line="240" w:lineRule="auto"/>
        <w:rPr>
          <w:rFonts w:ascii="Simplified Arabic" w:eastAsia="Times New Roman" w:hAnsi="Simplified Arabic" w:cs="Simplified Arabic"/>
          <w:b/>
          <w:bCs/>
          <w:sz w:val="28"/>
          <w:szCs w:val="28"/>
        </w:rPr>
      </w:pPr>
      <w:r w:rsidRPr="00A75E22">
        <w:rPr>
          <w:rFonts w:ascii="Simplified Arabic" w:eastAsia="Times New Roman" w:hAnsi="Simplified Arabic" w:cs="Simplified Arabic"/>
          <w:b/>
          <w:bCs/>
          <w:sz w:val="28"/>
          <w:szCs w:val="28"/>
          <w:rtl/>
        </w:rPr>
        <w:t>قيمة  (  ت  ) الجدولية عند مستوى معنوية 05. = 1.701</w:t>
      </w:r>
    </w:p>
    <w:p w:rsidR="00D8283C" w:rsidRPr="00B04D2A" w:rsidRDefault="00D8283C" w:rsidP="00B04D2A">
      <w:pPr>
        <w:spacing w:after="0" w:line="240" w:lineRule="auto"/>
        <w:ind w:firstLine="720"/>
        <w:jc w:val="both"/>
        <w:rPr>
          <w:rFonts w:ascii="Simplified Arabic" w:eastAsia="Times New Roman" w:hAnsi="Simplified Arabic" w:cs="Simplified Arabic"/>
          <w:sz w:val="30"/>
          <w:szCs w:val="30"/>
          <w:rtl/>
        </w:rPr>
      </w:pPr>
      <w:r w:rsidRPr="00B04D2A">
        <w:rPr>
          <w:rFonts w:ascii="Simplified Arabic" w:eastAsia="Times New Roman" w:hAnsi="Simplified Arabic" w:cs="Simplified Arabic"/>
          <w:sz w:val="30"/>
          <w:szCs w:val="30"/>
          <w:rtl/>
        </w:rPr>
        <w:t>يوضح جدول (</w:t>
      </w:r>
      <w:r w:rsidR="00B04D2A">
        <w:rPr>
          <w:rFonts w:ascii="Simplified Arabic" w:eastAsia="Times New Roman" w:hAnsi="Simplified Arabic" w:cs="Simplified Arabic" w:hint="cs"/>
          <w:sz w:val="30"/>
          <w:szCs w:val="30"/>
          <w:rtl/>
        </w:rPr>
        <w:t>5-4</w:t>
      </w:r>
      <w:r w:rsidRPr="00B04D2A">
        <w:rPr>
          <w:rFonts w:ascii="Simplified Arabic" w:eastAsia="Times New Roman" w:hAnsi="Simplified Arabic" w:cs="Simplified Arabic"/>
          <w:sz w:val="30"/>
          <w:szCs w:val="30"/>
          <w:rtl/>
        </w:rPr>
        <w:t>) دلالة الفروق الاحصائية بين متوسطات القياسات البعدية  لدى مجموعتى البحث التجريبية والضابطة فى متغير الاختبارات البدنية قيد البحث وذلك عند مستوى معنوية  0.05 وقد تراوحت قيمة (ت) ما بين (3.283 الى 8.484 ) كما تراوحت  فروق نسب التحسن المئوية ما بين (3.146 % الى 59.522 % ) كما يتضح ان قيم حجم التاثير للاختبارات البدنية  بين مجموعتى البحث  التجريبية  والضابطة اكبر من (0.80)  وقد تراوحت ما بين ( 1.076 – 2.825 )وهى دلالات مرتفعة 0مما يدل على فاعلية البرنامج بشكل مرتفع على تلك المتغيرات لصالح المجموعة التجريبية عنة لدى المجموعة الضابطة</w:t>
      </w:r>
    </w:p>
    <w:p w:rsidR="00D8283C" w:rsidRPr="00A75E22" w:rsidRDefault="00D8283C" w:rsidP="00D8283C">
      <w:pPr>
        <w:spacing w:after="0" w:line="240" w:lineRule="auto"/>
        <w:rPr>
          <w:rFonts w:ascii="Simplified Arabic" w:eastAsia="Times New Roman" w:hAnsi="Simplified Arabic" w:cs="Simplified Arabic"/>
          <w:sz w:val="24"/>
          <w:szCs w:val="24"/>
          <w:rtl/>
          <w:lang w:eastAsia="ar-SA"/>
        </w:rPr>
      </w:pPr>
      <w:r w:rsidRPr="00A75E22">
        <w:rPr>
          <w:rFonts w:ascii="Simplified Arabic" w:eastAsia="Times New Roman" w:hAnsi="Simplified Arabic" w:cs="Simplified Arabic"/>
          <w:noProof/>
          <w:sz w:val="24"/>
          <w:szCs w:val="24"/>
          <w:bdr w:val="double" w:sz="4" w:space="0" w:color="auto"/>
          <w:rtl/>
        </w:rPr>
        <w:lastRenderedPageBreak/>
        <w:drawing>
          <wp:inline distT="0" distB="0" distL="0" distR="0" wp14:anchorId="51E029CA" wp14:editId="1FB00A4B">
            <wp:extent cx="5274310" cy="2880000"/>
            <wp:effectExtent l="19050" t="0" r="21590" b="0"/>
            <wp:docPr id="7"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04D2A" w:rsidRPr="00CF65EB" w:rsidRDefault="00B04D2A" w:rsidP="00B04D2A">
      <w:pPr>
        <w:spacing w:after="0" w:line="240" w:lineRule="auto"/>
        <w:jc w:val="center"/>
        <w:rPr>
          <w:rFonts w:ascii="Simplified Arabic" w:eastAsia="Times New Roman" w:hAnsi="Simplified Arabic" w:cs="MCS Taybah S_U normal."/>
          <w:sz w:val="32"/>
          <w:szCs w:val="32"/>
          <w:rtl/>
        </w:rPr>
      </w:pPr>
      <w:r>
        <w:rPr>
          <w:rFonts w:ascii="Simplified Arabic" w:eastAsia="Times New Roman" w:hAnsi="Simplified Arabic" w:cs="Simplified Arabic" w:hint="cs"/>
          <w:b/>
          <w:bCs/>
          <w:sz w:val="24"/>
          <w:szCs w:val="24"/>
          <w:rtl/>
        </w:rPr>
        <w:t xml:space="preserve"> </w:t>
      </w:r>
      <w:r w:rsidRPr="00CF65EB">
        <w:rPr>
          <w:rFonts w:ascii="Simplified Arabic" w:eastAsia="Times New Roman" w:hAnsi="Simplified Arabic" w:cs="MCS Taybah S_U normal." w:hint="cs"/>
          <w:sz w:val="32"/>
          <w:szCs w:val="32"/>
          <w:rtl/>
        </w:rPr>
        <w:t>شكل (</w:t>
      </w:r>
      <w:r>
        <w:rPr>
          <w:rFonts w:ascii="Simplified Arabic" w:eastAsia="Times New Roman" w:hAnsi="Simplified Arabic" w:cs="MCS Taybah S_U normal." w:hint="cs"/>
          <w:sz w:val="32"/>
          <w:szCs w:val="32"/>
          <w:rtl/>
        </w:rPr>
        <w:t>9</w:t>
      </w:r>
      <w:r w:rsidRPr="00CF65EB">
        <w:rPr>
          <w:rFonts w:ascii="Simplified Arabic" w:eastAsia="Times New Roman" w:hAnsi="Simplified Arabic" w:cs="MCS Taybah S_U normal." w:hint="cs"/>
          <w:sz w:val="32"/>
          <w:szCs w:val="32"/>
          <w:rtl/>
        </w:rPr>
        <w:t xml:space="preserve">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B04D2A" w:rsidRDefault="00D8283C" w:rsidP="00B01CED">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يوضح الفروق بين متوسطات القياسات البعدية لدى مجموعتى البحث التجريبية و الضابطة</w:t>
      </w:r>
    </w:p>
    <w:p w:rsidR="00D8283C" w:rsidRPr="00B04D2A" w:rsidRDefault="00D8283C" w:rsidP="00B01CED">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 xml:space="preserve"> فى متغيرات القوة العضلية قيد البحث</w:t>
      </w:r>
    </w:p>
    <w:p w:rsidR="00D8283C" w:rsidRPr="00B04D2A" w:rsidRDefault="00D8283C" w:rsidP="00B04D2A">
      <w:pPr>
        <w:spacing w:after="0" w:line="240" w:lineRule="auto"/>
        <w:jc w:val="center"/>
        <w:rPr>
          <w:rFonts w:ascii="Simplified Arabic" w:eastAsia="Times New Roman" w:hAnsi="Simplified Arabic" w:cs="MCS Taybah S_U normal."/>
          <w:sz w:val="32"/>
          <w:szCs w:val="32"/>
          <w:rtl/>
        </w:rPr>
      </w:pPr>
    </w:p>
    <w:p w:rsidR="00D8283C" w:rsidRPr="00A75E22" w:rsidRDefault="00D8283C" w:rsidP="00D8283C">
      <w:pPr>
        <w:spacing w:after="0" w:line="240" w:lineRule="auto"/>
        <w:rPr>
          <w:rFonts w:ascii="Simplified Arabic" w:eastAsia="Times New Roman" w:hAnsi="Simplified Arabic" w:cs="Simplified Arabic"/>
          <w:sz w:val="24"/>
          <w:szCs w:val="24"/>
          <w:rtl/>
          <w:lang w:eastAsia="ar-SA"/>
        </w:rPr>
      </w:pPr>
    </w:p>
    <w:p w:rsidR="00D8283C" w:rsidRPr="00A75E22" w:rsidRDefault="00D8283C" w:rsidP="00D8283C">
      <w:pPr>
        <w:spacing w:after="0" w:line="240" w:lineRule="auto"/>
        <w:rPr>
          <w:rFonts w:ascii="Simplified Arabic" w:eastAsia="Times New Roman" w:hAnsi="Simplified Arabic" w:cs="Simplified Arabic"/>
          <w:sz w:val="24"/>
          <w:szCs w:val="24"/>
          <w:rtl/>
          <w:lang w:eastAsia="ar-SA"/>
        </w:rPr>
      </w:pPr>
      <w:r w:rsidRPr="00A75E22">
        <w:rPr>
          <w:rFonts w:ascii="Simplified Arabic" w:eastAsia="Times New Roman" w:hAnsi="Simplified Arabic" w:cs="Simplified Arabic"/>
          <w:noProof/>
          <w:sz w:val="24"/>
          <w:szCs w:val="24"/>
          <w:bdr w:val="double" w:sz="4" w:space="0" w:color="auto"/>
          <w:rtl/>
        </w:rPr>
        <w:drawing>
          <wp:inline distT="0" distB="0" distL="0" distR="0" wp14:anchorId="343A4072" wp14:editId="39C71507">
            <wp:extent cx="5274310" cy="2880000"/>
            <wp:effectExtent l="19050" t="0" r="21590" b="0"/>
            <wp:docPr id="8"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8283C" w:rsidRPr="00A75E22" w:rsidRDefault="00D8283C" w:rsidP="00D8283C">
      <w:pPr>
        <w:spacing w:after="0" w:line="240" w:lineRule="auto"/>
        <w:rPr>
          <w:rFonts w:ascii="Simplified Arabic" w:eastAsia="Times New Roman" w:hAnsi="Simplified Arabic" w:cs="Simplified Arabic"/>
          <w:sz w:val="24"/>
          <w:szCs w:val="24"/>
          <w:rtl/>
          <w:lang w:eastAsia="ar-SA"/>
        </w:rPr>
      </w:pPr>
    </w:p>
    <w:p w:rsidR="00B04D2A" w:rsidRPr="00CF65EB" w:rsidRDefault="00B04D2A" w:rsidP="00B04D2A">
      <w:pPr>
        <w:spacing w:after="0" w:line="240" w:lineRule="auto"/>
        <w:jc w:val="center"/>
        <w:rPr>
          <w:rFonts w:ascii="Simplified Arabic" w:eastAsia="Times New Roman" w:hAnsi="Simplified Arabic" w:cs="MCS Taybah S_U normal."/>
          <w:sz w:val="32"/>
          <w:szCs w:val="32"/>
          <w:rtl/>
        </w:rPr>
      </w:pPr>
      <w:r>
        <w:rPr>
          <w:rFonts w:ascii="Simplified Arabic" w:eastAsia="Times New Roman" w:hAnsi="Simplified Arabic" w:cs="Simplified Arabic" w:hint="cs"/>
          <w:b/>
          <w:bCs/>
          <w:sz w:val="24"/>
          <w:szCs w:val="24"/>
          <w:rtl/>
        </w:rPr>
        <w:t xml:space="preserve"> </w:t>
      </w:r>
      <w:r w:rsidRPr="00CF65EB">
        <w:rPr>
          <w:rFonts w:ascii="Simplified Arabic" w:eastAsia="Times New Roman" w:hAnsi="Simplified Arabic" w:cs="MCS Taybah S_U normal." w:hint="cs"/>
          <w:sz w:val="32"/>
          <w:szCs w:val="32"/>
          <w:rtl/>
        </w:rPr>
        <w:t>شكل (</w:t>
      </w:r>
      <w:r>
        <w:rPr>
          <w:rFonts w:ascii="Simplified Arabic" w:eastAsia="Times New Roman" w:hAnsi="Simplified Arabic" w:cs="MCS Taybah S_U normal." w:hint="cs"/>
          <w:sz w:val="32"/>
          <w:szCs w:val="32"/>
          <w:rtl/>
        </w:rPr>
        <w:t>10</w:t>
      </w:r>
      <w:r w:rsidRPr="00CF65EB">
        <w:rPr>
          <w:rFonts w:ascii="Simplified Arabic" w:eastAsia="Times New Roman" w:hAnsi="Simplified Arabic" w:cs="MCS Taybah S_U normal." w:hint="cs"/>
          <w:sz w:val="32"/>
          <w:szCs w:val="32"/>
          <w:rtl/>
        </w:rPr>
        <w:t xml:space="preserve">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B04D2A" w:rsidRDefault="00D8283C" w:rsidP="005D51FF">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يوضح الفروق بين متوسطات القياسات البعدية لدى مجموعتى البحث التجريبية و الضابطة</w:t>
      </w:r>
    </w:p>
    <w:p w:rsidR="00363602" w:rsidRDefault="00D8283C" w:rsidP="00363602">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 xml:space="preserve"> فى متغير السرعة قيد البحث</w:t>
      </w:r>
    </w:p>
    <w:p w:rsidR="00363602" w:rsidRPr="00363602" w:rsidRDefault="00363602" w:rsidP="00363602">
      <w:pPr>
        <w:spacing w:after="0" w:line="240" w:lineRule="auto"/>
        <w:jc w:val="center"/>
        <w:rPr>
          <w:rFonts w:ascii="Simplified Arabic" w:eastAsia="Times New Roman" w:hAnsi="Simplified Arabic" w:cs="MCS Taybah S_U normal."/>
          <w:sz w:val="32"/>
          <w:szCs w:val="32"/>
          <w:rtl/>
        </w:rPr>
      </w:pPr>
    </w:p>
    <w:p w:rsidR="00CD129B" w:rsidRPr="00A75E22" w:rsidRDefault="00D8283C" w:rsidP="005D51FF">
      <w:pPr>
        <w:spacing w:after="0" w:line="240" w:lineRule="auto"/>
        <w:rPr>
          <w:rFonts w:ascii="Simplified Arabic" w:eastAsia="Times New Roman" w:hAnsi="Simplified Arabic" w:cs="Simplified Arabic"/>
          <w:sz w:val="24"/>
          <w:szCs w:val="24"/>
          <w:rtl/>
          <w:lang w:eastAsia="ar-SA"/>
        </w:rPr>
      </w:pPr>
      <w:r w:rsidRPr="00A75E22">
        <w:rPr>
          <w:rFonts w:ascii="Simplified Arabic" w:eastAsia="Times New Roman" w:hAnsi="Simplified Arabic" w:cs="Simplified Arabic"/>
          <w:noProof/>
          <w:sz w:val="24"/>
          <w:szCs w:val="24"/>
          <w:bdr w:val="double" w:sz="4" w:space="0" w:color="auto"/>
          <w:rtl/>
        </w:rPr>
        <w:lastRenderedPageBreak/>
        <w:drawing>
          <wp:inline distT="0" distB="0" distL="0" distR="0" wp14:anchorId="2A0A3924" wp14:editId="653ED51F">
            <wp:extent cx="5273749" cy="2615609"/>
            <wp:effectExtent l="0" t="0" r="22225" b="13335"/>
            <wp:docPr id="9"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04D2A" w:rsidRPr="00CF65EB" w:rsidRDefault="00B04D2A" w:rsidP="00B04D2A">
      <w:pPr>
        <w:spacing w:after="0" w:line="240" w:lineRule="auto"/>
        <w:jc w:val="center"/>
        <w:rPr>
          <w:rFonts w:ascii="Simplified Arabic" w:eastAsia="Times New Roman" w:hAnsi="Simplified Arabic" w:cs="MCS Taybah S_U normal."/>
          <w:sz w:val="32"/>
          <w:szCs w:val="32"/>
          <w:rtl/>
        </w:rPr>
      </w:pPr>
      <w:r w:rsidRPr="00CF65EB">
        <w:rPr>
          <w:rFonts w:ascii="Simplified Arabic" w:eastAsia="Times New Roman" w:hAnsi="Simplified Arabic" w:cs="MCS Taybah S_U normal." w:hint="cs"/>
          <w:sz w:val="32"/>
          <w:szCs w:val="32"/>
          <w:rtl/>
        </w:rPr>
        <w:t>شكل (</w:t>
      </w:r>
      <w:r>
        <w:rPr>
          <w:rFonts w:ascii="Simplified Arabic" w:eastAsia="Times New Roman" w:hAnsi="Simplified Arabic" w:cs="MCS Taybah S_U normal." w:hint="cs"/>
          <w:sz w:val="32"/>
          <w:szCs w:val="32"/>
          <w:rtl/>
        </w:rPr>
        <w:t>11</w:t>
      </w:r>
      <w:r w:rsidRPr="00CF65EB">
        <w:rPr>
          <w:rFonts w:ascii="Simplified Arabic" w:eastAsia="Times New Roman" w:hAnsi="Simplified Arabic" w:cs="MCS Taybah S_U normal." w:hint="cs"/>
          <w:sz w:val="32"/>
          <w:szCs w:val="32"/>
          <w:rtl/>
        </w:rPr>
        <w:t xml:space="preserve"> </w:t>
      </w:r>
      <w:r w:rsidRPr="00CF65EB">
        <w:rPr>
          <w:rFonts w:ascii="Simplified Arabic" w:eastAsia="Times New Roman" w:hAnsi="Simplified Arabic" w:cs="MCS Taybah S_U normal."/>
          <w:sz w:val="32"/>
          <w:szCs w:val="32"/>
          <w:rtl/>
        </w:rPr>
        <w:t>–</w:t>
      </w:r>
      <w:r w:rsidRPr="00CF65EB">
        <w:rPr>
          <w:rFonts w:ascii="Simplified Arabic" w:eastAsia="Times New Roman" w:hAnsi="Simplified Arabic" w:cs="MCS Taybah S_U normal." w:hint="cs"/>
          <w:sz w:val="32"/>
          <w:szCs w:val="32"/>
          <w:rtl/>
        </w:rPr>
        <w:t xml:space="preserve"> 4)</w:t>
      </w:r>
    </w:p>
    <w:p w:rsidR="00D8283C" w:rsidRPr="00363602" w:rsidRDefault="00D8283C" w:rsidP="00363602">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يوضح الفروق بين متوسطات القياسات البعدية لدى مجموعتى البحث التجريبي</w:t>
      </w:r>
      <w:r w:rsidR="00B04D2A">
        <w:rPr>
          <w:rFonts w:ascii="Simplified Arabic" w:eastAsia="Times New Roman" w:hAnsi="Simplified Arabic" w:cs="MCS Taybah S_U normal."/>
          <w:sz w:val="32"/>
          <w:szCs w:val="32"/>
          <w:rtl/>
        </w:rPr>
        <w:t>ة و</w:t>
      </w:r>
      <w:r w:rsidRPr="00B04D2A">
        <w:rPr>
          <w:rFonts w:ascii="Simplified Arabic" w:eastAsia="Times New Roman" w:hAnsi="Simplified Arabic" w:cs="MCS Taybah S_U normal."/>
          <w:sz w:val="32"/>
          <w:szCs w:val="32"/>
          <w:rtl/>
        </w:rPr>
        <w:t>الضابطة فى متغيرات المرونة قيد البحث</w:t>
      </w:r>
    </w:p>
    <w:p w:rsidR="00B04D2A" w:rsidRPr="00B04D2A" w:rsidRDefault="00B04D2A" w:rsidP="00B04D2A">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جدول  (</w:t>
      </w:r>
      <w:r>
        <w:rPr>
          <w:rFonts w:ascii="Simplified Arabic" w:eastAsia="Times New Roman" w:hAnsi="Simplified Arabic" w:cs="MCS Taybah S_U normal." w:hint="cs"/>
          <w:sz w:val="32"/>
          <w:szCs w:val="32"/>
          <w:rtl/>
        </w:rPr>
        <w:t>6</w:t>
      </w:r>
      <w:r w:rsidRPr="00B04D2A">
        <w:rPr>
          <w:rFonts w:ascii="Simplified Arabic" w:eastAsia="Times New Roman" w:hAnsi="Simplified Arabic" w:cs="MCS Taybah S_U normal." w:hint="cs"/>
          <w:sz w:val="32"/>
          <w:szCs w:val="32"/>
          <w:rtl/>
        </w:rPr>
        <w:t xml:space="preserve"> </w:t>
      </w:r>
      <w:r w:rsidRPr="00B04D2A">
        <w:rPr>
          <w:rFonts w:ascii="رموز الرياضيات العربية" w:eastAsia="Times New Roman" w:hAnsi="رموز الرياضيات العربية" w:cs="رموز الرياضيات العربية"/>
          <w:sz w:val="32"/>
          <w:szCs w:val="32"/>
          <w:rtl/>
        </w:rPr>
        <w:t>-</w:t>
      </w:r>
      <w:r w:rsidRPr="00B04D2A">
        <w:rPr>
          <w:rFonts w:ascii="Simplified Arabic" w:eastAsia="Times New Roman" w:hAnsi="Simplified Arabic" w:cs="MCS Taybah S_U normal." w:hint="cs"/>
          <w:sz w:val="32"/>
          <w:szCs w:val="32"/>
          <w:rtl/>
        </w:rPr>
        <w:t xml:space="preserve"> 4</w:t>
      </w:r>
      <w:r w:rsidRPr="00B04D2A">
        <w:rPr>
          <w:rFonts w:ascii="Simplified Arabic" w:eastAsia="Times New Roman" w:hAnsi="Simplified Arabic" w:cs="MCS Taybah S_U normal."/>
          <w:sz w:val="32"/>
          <w:szCs w:val="32"/>
          <w:rtl/>
        </w:rPr>
        <w:t>)</w:t>
      </w:r>
    </w:p>
    <w:p w:rsidR="00D8283C" w:rsidRPr="00B04D2A" w:rsidRDefault="00D8283C" w:rsidP="00B04D2A">
      <w:pPr>
        <w:spacing w:after="0" w:line="240" w:lineRule="auto"/>
        <w:jc w:val="center"/>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tl/>
        </w:rPr>
        <w:t>دلالة الفروق بين متوسطات القياسات البعدية و معنوية حجم التأثير</w:t>
      </w:r>
      <w:r w:rsidR="00B04D2A">
        <w:rPr>
          <w:rFonts w:ascii="Simplified Arabic" w:eastAsia="Times New Roman" w:hAnsi="Simplified Arabic" w:cs="MCS Taybah S_U normal." w:hint="cs"/>
          <w:sz w:val="32"/>
          <w:szCs w:val="32"/>
          <w:rtl/>
        </w:rPr>
        <w:t xml:space="preserve"> </w:t>
      </w:r>
      <w:r w:rsidRPr="00B04D2A">
        <w:rPr>
          <w:rFonts w:ascii="Simplified Arabic" w:eastAsia="Times New Roman" w:hAnsi="Simplified Arabic" w:cs="MCS Taybah S_U normal."/>
          <w:sz w:val="32"/>
          <w:szCs w:val="32"/>
          <w:rtl/>
        </w:rPr>
        <w:t xml:space="preserve"> لمتغيرات المستوى </w:t>
      </w:r>
      <w:r w:rsidR="00B04D2A" w:rsidRPr="00B04D2A">
        <w:rPr>
          <w:rFonts w:ascii="Simplified Arabic" w:eastAsia="Times New Roman" w:hAnsi="Simplified Arabic" w:cs="MCS Taybah S_U normal." w:hint="cs"/>
          <w:sz w:val="32"/>
          <w:szCs w:val="32"/>
          <w:rtl/>
        </w:rPr>
        <w:t>الرقمي</w:t>
      </w:r>
      <w:r w:rsidRPr="00B04D2A">
        <w:rPr>
          <w:rFonts w:ascii="Simplified Arabic" w:eastAsia="Times New Roman" w:hAnsi="Simplified Arabic" w:cs="MCS Taybah S_U normal."/>
          <w:sz w:val="32"/>
          <w:szCs w:val="32"/>
          <w:rtl/>
        </w:rPr>
        <w:t xml:space="preserve"> لدى مجموعتى البحث والتجريبية والضابطة</w:t>
      </w:r>
    </w:p>
    <w:p w:rsidR="00D8283C" w:rsidRPr="00B04D2A" w:rsidRDefault="00D8283C" w:rsidP="00D8283C">
      <w:pPr>
        <w:spacing w:after="0" w:line="240" w:lineRule="auto"/>
        <w:jc w:val="right"/>
        <w:rPr>
          <w:rFonts w:ascii="Simplified Arabic" w:eastAsia="Times New Roman" w:hAnsi="Simplified Arabic" w:cs="MCS Taybah S_U normal."/>
          <w:sz w:val="32"/>
          <w:szCs w:val="32"/>
          <w:rtl/>
        </w:rPr>
      </w:pPr>
      <w:r w:rsidRPr="00B04D2A">
        <w:rPr>
          <w:rFonts w:ascii="Simplified Arabic" w:eastAsia="Times New Roman" w:hAnsi="Simplified Arabic" w:cs="MCS Taybah S_U normal."/>
          <w:sz w:val="32"/>
          <w:szCs w:val="32"/>
        </w:rPr>
        <w:tab/>
        <w:t xml:space="preserve">                                                           </w:t>
      </w:r>
      <w:r w:rsidRPr="00B04D2A">
        <w:rPr>
          <w:rFonts w:ascii="Simplified Arabic" w:eastAsia="Times New Roman" w:hAnsi="Simplified Arabic" w:cs="MCS Taybah S_U normal."/>
          <w:sz w:val="32"/>
          <w:szCs w:val="32"/>
          <w:rtl/>
        </w:rPr>
        <w:t>ن1=ن2=15</w:t>
      </w:r>
    </w:p>
    <w:tbl>
      <w:tblPr>
        <w:tblStyle w:val="TableTheme"/>
        <w:bidiVisual/>
        <w:tblW w:w="10500" w:type="dxa"/>
        <w:jc w:val="center"/>
        <w:tblLook w:val="01E0" w:firstRow="1" w:lastRow="1" w:firstColumn="1" w:lastColumn="1" w:noHBand="0" w:noVBand="0"/>
      </w:tblPr>
      <w:tblGrid>
        <w:gridCol w:w="428"/>
        <w:gridCol w:w="2579"/>
        <w:gridCol w:w="939"/>
        <w:gridCol w:w="797"/>
        <w:gridCol w:w="945"/>
        <w:gridCol w:w="800"/>
        <w:gridCol w:w="832"/>
        <w:gridCol w:w="729"/>
        <w:gridCol w:w="845"/>
        <w:gridCol w:w="772"/>
        <w:gridCol w:w="834"/>
      </w:tblGrid>
      <w:tr w:rsidR="00D8283C" w:rsidRPr="00A75E22" w:rsidTr="00B04D2A">
        <w:trPr>
          <w:trHeight w:val="226"/>
          <w:jc w:val="center"/>
        </w:trPr>
        <w:tc>
          <w:tcPr>
            <w:tcW w:w="428" w:type="dxa"/>
            <w:vMerge w:val="restart"/>
            <w:tcBorders>
              <w:top w:val="thinThickSmallGap" w:sz="24" w:space="0" w:color="auto"/>
              <w:left w:val="nil"/>
              <w:bottom w:val="thinThickSmallGap" w:sz="24" w:space="0" w:color="auto"/>
              <w:right w:val="single" w:sz="4" w:space="0" w:color="auto"/>
            </w:tcBorders>
            <w:shd w:val="clear" w:color="auto" w:fill="auto"/>
          </w:tcPr>
          <w:p w:rsidR="00D8283C" w:rsidRPr="00A75E22" w:rsidRDefault="00D8283C" w:rsidP="00D8283C">
            <w:pPr>
              <w:tabs>
                <w:tab w:val="left" w:pos="3188"/>
              </w:tabs>
              <w:rPr>
                <w:rFonts w:ascii="Simplified Arabic" w:eastAsia="Times New Roman" w:hAnsi="Simplified Arabic" w:cs="Simplified Arabic"/>
                <w:sz w:val="24"/>
                <w:szCs w:val="24"/>
                <w:lang w:eastAsia="ar-SA"/>
              </w:rPr>
            </w:pPr>
            <w:r w:rsidRPr="00A75E22">
              <w:rPr>
                <w:rFonts w:ascii="Simplified Arabic" w:eastAsia="Times New Roman" w:hAnsi="Simplified Arabic" w:cs="Simplified Arabic"/>
                <w:sz w:val="24"/>
                <w:szCs w:val="24"/>
                <w:rtl/>
                <w:lang w:eastAsia="ar-SA"/>
              </w:rPr>
              <w:t>م</w:t>
            </w:r>
          </w:p>
        </w:tc>
        <w:tc>
          <w:tcPr>
            <w:tcW w:w="2579" w:type="dxa"/>
            <w:vMerge w:val="restart"/>
            <w:tcBorders>
              <w:top w:val="thinThickSmallGap" w:sz="24" w:space="0" w:color="auto"/>
              <w:left w:val="single" w:sz="4" w:space="0" w:color="auto"/>
              <w:bottom w:val="thinThickSmallGap" w:sz="24" w:space="0" w:color="auto"/>
              <w:right w:val="single" w:sz="4" w:space="0" w:color="auto"/>
            </w:tcBorders>
            <w:shd w:val="clear" w:color="auto" w:fill="FFFF00"/>
            <w:vAlign w:val="center"/>
          </w:tcPr>
          <w:p w:rsidR="00D8283C" w:rsidRPr="00A75E22" w:rsidRDefault="00D8283C" w:rsidP="00D8283C">
            <w:pPr>
              <w:tabs>
                <w:tab w:val="left" w:pos="3188"/>
              </w:tabs>
              <w:jc w:val="center"/>
              <w:rPr>
                <w:rFonts w:ascii="Simplified Arabic" w:eastAsia="Times New Roman" w:hAnsi="Simplified Arabic" w:cs="Simplified Arabic"/>
                <w:b/>
                <w:bCs/>
                <w:sz w:val="32"/>
                <w:szCs w:val="32"/>
                <w:rtl/>
                <w:lang w:eastAsia="ar-SA" w:bidi="ar-EG"/>
              </w:rPr>
            </w:pPr>
            <w:r w:rsidRPr="00A75E22">
              <w:rPr>
                <w:rFonts w:ascii="Simplified Arabic" w:eastAsia="Times New Roman" w:hAnsi="Simplified Arabic" w:cs="Simplified Arabic"/>
                <w:b/>
                <w:bCs/>
                <w:sz w:val="26"/>
                <w:szCs w:val="26"/>
                <w:rtl/>
                <w:lang w:eastAsia="ar-SA"/>
              </w:rPr>
              <w:t>المستوى الرقمى</w:t>
            </w:r>
          </w:p>
        </w:tc>
        <w:tc>
          <w:tcPr>
            <w:tcW w:w="1736" w:type="dxa"/>
            <w:gridSpan w:val="2"/>
            <w:tcBorders>
              <w:top w:val="thinThickSmallGap" w:sz="24" w:space="0" w:color="auto"/>
              <w:left w:val="single" w:sz="4" w:space="0" w:color="auto"/>
              <w:bottom w:val="single" w:sz="4" w:space="0" w:color="auto"/>
              <w:right w:val="single" w:sz="4" w:space="0" w:color="auto"/>
            </w:tcBorders>
            <w:shd w:val="clear" w:color="auto" w:fill="auto"/>
            <w:vAlign w:val="center"/>
          </w:tcPr>
          <w:p w:rsidR="00D8283C" w:rsidRPr="00A75E22" w:rsidRDefault="00D8283C" w:rsidP="00D8283C">
            <w:pPr>
              <w:tabs>
                <w:tab w:val="left" w:pos="3188"/>
              </w:tabs>
              <w:jc w:val="center"/>
              <w:rPr>
                <w:rFonts w:ascii="Simplified Arabic" w:eastAsia="Times New Roman" w:hAnsi="Simplified Arabic" w:cs="Simplified Arabic"/>
                <w:b/>
                <w:bCs/>
                <w:lang w:eastAsia="ar-SA"/>
              </w:rPr>
            </w:pPr>
            <w:r w:rsidRPr="00A75E22">
              <w:rPr>
                <w:rFonts w:ascii="Simplified Arabic" w:eastAsia="Times New Roman" w:hAnsi="Simplified Arabic" w:cs="Simplified Arabic"/>
                <w:b/>
                <w:bCs/>
                <w:rtl/>
                <w:lang w:eastAsia="ar-SA"/>
              </w:rPr>
              <w:t>المجموعة  التجريبية</w:t>
            </w:r>
          </w:p>
        </w:tc>
        <w:tc>
          <w:tcPr>
            <w:tcW w:w="1745" w:type="dxa"/>
            <w:gridSpan w:val="2"/>
            <w:tcBorders>
              <w:top w:val="thinThickSmallGap" w:sz="24" w:space="0" w:color="auto"/>
              <w:left w:val="single" w:sz="4" w:space="0" w:color="auto"/>
              <w:bottom w:val="single" w:sz="4" w:space="0" w:color="auto"/>
              <w:right w:val="single" w:sz="4" w:space="0" w:color="auto"/>
            </w:tcBorders>
            <w:shd w:val="clear" w:color="auto" w:fill="auto"/>
            <w:vAlign w:val="center"/>
          </w:tcPr>
          <w:p w:rsidR="00D8283C" w:rsidRPr="00A75E22" w:rsidRDefault="00D8283C" w:rsidP="00D8283C">
            <w:pPr>
              <w:tabs>
                <w:tab w:val="left" w:pos="3188"/>
              </w:tabs>
              <w:jc w:val="center"/>
              <w:rPr>
                <w:rFonts w:ascii="Simplified Arabic" w:eastAsia="Times New Roman" w:hAnsi="Simplified Arabic" w:cs="Simplified Arabic"/>
                <w:b/>
                <w:bCs/>
                <w:lang w:eastAsia="ar-SA"/>
              </w:rPr>
            </w:pPr>
            <w:r w:rsidRPr="00A75E22">
              <w:rPr>
                <w:rFonts w:ascii="Simplified Arabic" w:eastAsia="Times New Roman" w:hAnsi="Simplified Arabic" w:cs="Simplified Arabic"/>
                <w:b/>
                <w:bCs/>
                <w:rtl/>
                <w:lang w:eastAsia="ar-SA"/>
              </w:rPr>
              <w:t>المجموعة  الضابطة</w:t>
            </w:r>
          </w:p>
        </w:tc>
        <w:tc>
          <w:tcPr>
            <w:tcW w:w="832" w:type="dxa"/>
            <w:vMerge w:val="restart"/>
            <w:tcBorders>
              <w:top w:val="thinThickSmallGap" w:sz="24" w:space="0" w:color="auto"/>
              <w:left w:val="single" w:sz="4" w:space="0" w:color="auto"/>
              <w:bottom w:val="thinThickSmallGap" w:sz="24" w:space="0" w:color="auto"/>
              <w:right w:val="single" w:sz="4" w:space="0" w:color="auto"/>
            </w:tcBorders>
            <w:shd w:val="clear" w:color="auto" w:fill="auto"/>
            <w:vAlign w:val="center"/>
          </w:tcPr>
          <w:p w:rsidR="00D8283C" w:rsidRPr="00A75E22" w:rsidRDefault="00D8283C" w:rsidP="00D8283C">
            <w:pPr>
              <w:jc w:val="center"/>
              <w:rPr>
                <w:rFonts w:ascii="Simplified Arabic" w:eastAsia="Times New Roman" w:hAnsi="Simplified Arabic" w:cs="Simplified Arabic"/>
                <w:b/>
                <w:bCs/>
                <w:sz w:val="16"/>
                <w:szCs w:val="16"/>
                <w:lang w:eastAsia="ar-SA"/>
              </w:rPr>
            </w:pPr>
            <w:r w:rsidRPr="00A75E22">
              <w:rPr>
                <w:rFonts w:ascii="Simplified Arabic" w:eastAsia="Times New Roman" w:hAnsi="Simplified Arabic" w:cs="Simplified Arabic"/>
                <w:b/>
                <w:bCs/>
                <w:sz w:val="16"/>
                <w:szCs w:val="16"/>
                <w:rtl/>
                <w:lang w:eastAsia="ar-SA"/>
              </w:rPr>
              <w:t>الفرق بين المتوسطات</w:t>
            </w:r>
          </w:p>
        </w:tc>
        <w:tc>
          <w:tcPr>
            <w:tcW w:w="729" w:type="dxa"/>
            <w:vMerge w:val="restart"/>
            <w:tcBorders>
              <w:top w:val="thinThickSmallGap" w:sz="24" w:space="0" w:color="auto"/>
              <w:left w:val="single" w:sz="4" w:space="0" w:color="auto"/>
              <w:bottom w:val="thinThickSmallGap" w:sz="24" w:space="0" w:color="auto"/>
              <w:right w:val="single" w:sz="2" w:space="0" w:color="auto"/>
            </w:tcBorders>
            <w:shd w:val="clear" w:color="auto" w:fill="auto"/>
            <w:vAlign w:val="center"/>
          </w:tcPr>
          <w:p w:rsidR="00D8283C" w:rsidRPr="00A75E22" w:rsidRDefault="00D8283C" w:rsidP="00D8283C">
            <w:pPr>
              <w:tabs>
                <w:tab w:val="left" w:pos="3188"/>
              </w:tabs>
              <w:jc w:val="center"/>
              <w:rPr>
                <w:rFonts w:ascii="Simplified Arabic" w:eastAsia="Times New Roman" w:hAnsi="Simplified Arabic" w:cs="Simplified Arabic"/>
                <w:b/>
                <w:bCs/>
                <w:sz w:val="16"/>
                <w:szCs w:val="16"/>
                <w:rtl/>
                <w:lang w:eastAsia="ar-SA"/>
              </w:rPr>
            </w:pPr>
            <w:r w:rsidRPr="00A75E22">
              <w:rPr>
                <w:rFonts w:ascii="Simplified Arabic" w:eastAsia="Times New Roman" w:hAnsi="Simplified Arabic" w:cs="Simplified Arabic"/>
                <w:b/>
                <w:bCs/>
                <w:sz w:val="16"/>
                <w:szCs w:val="16"/>
                <w:rtl/>
                <w:lang w:eastAsia="ar-SA"/>
              </w:rPr>
              <w:t>قيمة</w:t>
            </w:r>
          </w:p>
          <w:p w:rsidR="00D8283C" w:rsidRPr="00A75E22" w:rsidRDefault="00D8283C" w:rsidP="00D8283C">
            <w:pPr>
              <w:jc w:val="center"/>
              <w:rPr>
                <w:rFonts w:ascii="Simplified Arabic" w:eastAsia="Times New Roman" w:hAnsi="Simplified Arabic" w:cs="Simplified Arabic"/>
                <w:b/>
                <w:bCs/>
                <w:sz w:val="16"/>
                <w:szCs w:val="16"/>
                <w:lang w:eastAsia="ar-SA"/>
              </w:rPr>
            </w:pPr>
            <w:r w:rsidRPr="00A75E22">
              <w:rPr>
                <w:rFonts w:ascii="Simplified Arabic" w:eastAsia="Times New Roman" w:hAnsi="Simplified Arabic" w:cs="Simplified Arabic"/>
                <w:b/>
                <w:bCs/>
                <w:sz w:val="16"/>
                <w:szCs w:val="16"/>
                <w:rtl/>
                <w:lang w:eastAsia="ar-SA"/>
              </w:rPr>
              <w:t>ت</w:t>
            </w:r>
          </w:p>
        </w:tc>
        <w:tc>
          <w:tcPr>
            <w:tcW w:w="845" w:type="dxa"/>
            <w:vMerge w:val="restart"/>
            <w:tcBorders>
              <w:top w:val="thinThickSmallGap" w:sz="24" w:space="0" w:color="auto"/>
              <w:left w:val="single" w:sz="2" w:space="0" w:color="auto"/>
              <w:bottom w:val="thinThickSmallGap" w:sz="24" w:space="0" w:color="auto"/>
              <w:right w:val="nil"/>
            </w:tcBorders>
            <w:shd w:val="clear" w:color="auto" w:fill="auto"/>
            <w:vAlign w:val="center"/>
          </w:tcPr>
          <w:p w:rsidR="00D8283C" w:rsidRPr="00A75E22" w:rsidRDefault="00D8283C" w:rsidP="00D8283C">
            <w:pPr>
              <w:bidi w:val="0"/>
              <w:jc w:val="center"/>
              <w:rPr>
                <w:rFonts w:ascii="Simplified Arabic" w:eastAsia="Times New Roman" w:hAnsi="Simplified Arabic" w:cs="Simplified Arabic"/>
                <w:b/>
                <w:bCs/>
                <w:sz w:val="16"/>
                <w:szCs w:val="16"/>
              </w:rPr>
            </w:pPr>
            <w:r w:rsidRPr="00A75E22">
              <w:rPr>
                <w:rFonts w:ascii="Simplified Arabic" w:eastAsia="Times New Roman" w:hAnsi="Simplified Arabic" w:cs="Simplified Arabic"/>
                <w:b/>
                <w:bCs/>
                <w:sz w:val="16"/>
                <w:szCs w:val="16"/>
                <w:rtl/>
              </w:rPr>
              <w:t>فروق نسب التحسن</w:t>
            </w:r>
          </w:p>
        </w:tc>
        <w:tc>
          <w:tcPr>
            <w:tcW w:w="772" w:type="dxa"/>
            <w:vMerge w:val="restart"/>
            <w:tcBorders>
              <w:top w:val="thinThickSmallGap" w:sz="24" w:space="0" w:color="auto"/>
              <w:left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b/>
                <w:bCs/>
                <w:sz w:val="18"/>
                <w:szCs w:val="18"/>
                <w:rtl/>
              </w:rPr>
            </w:pPr>
            <w:r w:rsidRPr="00A75E22">
              <w:rPr>
                <w:rFonts w:ascii="Simplified Arabic" w:eastAsia="Times New Roman" w:hAnsi="Simplified Arabic" w:cs="Simplified Arabic"/>
                <w:b/>
                <w:bCs/>
                <w:sz w:val="18"/>
                <w:szCs w:val="18"/>
                <w:rtl/>
              </w:rPr>
              <w:t>حجم التأثير</w:t>
            </w:r>
          </w:p>
          <w:p w:rsidR="00D8283C" w:rsidRPr="00A75E22" w:rsidRDefault="00D8283C" w:rsidP="00D8283C">
            <w:pPr>
              <w:jc w:val="center"/>
              <w:rPr>
                <w:rFonts w:ascii="Simplified Arabic" w:eastAsia="Times New Roman" w:hAnsi="Simplified Arabic" w:cs="Simplified Arabic"/>
                <w:b/>
                <w:bCs/>
                <w:sz w:val="18"/>
                <w:szCs w:val="18"/>
                <w:rtl/>
              </w:rPr>
            </w:pPr>
          </w:p>
        </w:tc>
        <w:tc>
          <w:tcPr>
            <w:tcW w:w="834" w:type="dxa"/>
            <w:vMerge w:val="restart"/>
            <w:tcBorders>
              <w:top w:val="thinThickSmallGap" w:sz="24" w:space="0" w:color="auto"/>
              <w:left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b/>
                <w:bCs/>
                <w:sz w:val="18"/>
                <w:szCs w:val="18"/>
                <w:rtl/>
              </w:rPr>
            </w:pPr>
            <w:r w:rsidRPr="00A75E22">
              <w:rPr>
                <w:rFonts w:ascii="Simplified Arabic" w:eastAsia="Times New Roman" w:hAnsi="Simplified Arabic" w:cs="Simplified Arabic"/>
                <w:b/>
                <w:bCs/>
                <w:sz w:val="18"/>
                <w:szCs w:val="18"/>
                <w:rtl/>
              </w:rPr>
              <w:t>دلالة حجم التأثير</w:t>
            </w:r>
          </w:p>
        </w:tc>
      </w:tr>
      <w:tr w:rsidR="00D8283C" w:rsidRPr="00A75E22" w:rsidTr="00B04D2A">
        <w:trPr>
          <w:trHeight w:val="143"/>
          <w:jc w:val="center"/>
        </w:trPr>
        <w:tc>
          <w:tcPr>
            <w:tcW w:w="0" w:type="auto"/>
            <w:vMerge/>
            <w:tcBorders>
              <w:top w:val="thinThickSmallGap" w:sz="24" w:space="0" w:color="auto"/>
              <w:left w:val="nil"/>
              <w:bottom w:val="thinThickSmallGap" w:sz="24" w:space="0" w:color="auto"/>
              <w:right w:val="single" w:sz="4" w:space="0" w:color="auto"/>
            </w:tcBorders>
            <w:shd w:val="clear" w:color="auto" w:fill="auto"/>
            <w:vAlign w:val="center"/>
          </w:tcPr>
          <w:p w:rsidR="00D8283C" w:rsidRPr="00A75E22" w:rsidRDefault="00D8283C" w:rsidP="00D8283C">
            <w:pPr>
              <w:bidi w:val="0"/>
              <w:rPr>
                <w:rFonts w:ascii="Simplified Arabic" w:eastAsia="Times New Roman" w:hAnsi="Simplified Arabic" w:cs="Simplified Arabic"/>
                <w:sz w:val="24"/>
                <w:szCs w:val="24"/>
                <w:lang w:eastAsia="ar-SA"/>
              </w:rPr>
            </w:pPr>
          </w:p>
        </w:tc>
        <w:tc>
          <w:tcPr>
            <w:tcW w:w="2579" w:type="dxa"/>
            <w:vMerge/>
            <w:tcBorders>
              <w:top w:val="thinThickSmallGap" w:sz="24" w:space="0" w:color="auto"/>
              <w:left w:val="single" w:sz="4" w:space="0" w:color="auto"/>
              <w:bottom w:val="thinThickSmallGap" w:sz="24" w:space="0" w:color="auto"/>
              <w:right w:val="single" w:sz="4" w:space="0" w:color="auto"/>
            </w:tcBorders>
            <w:shd w:val="clear" w:color="auto" w:fill="FFFF00"/>
            <w:vAlign w:val="center"/>
          </w:tcPr>
          <w:p w:rsidR="00D8283C" w:rsidRPr="00A75E22" w:rsidRDefault="00D8283C" w:rsidP="00D8283C">
            <w:pPr>
              <w:bidi w:val="0"/>
              <w:rPr>
                <w:rFonts w:ascii="Simplified Arabic" w:eastAsia="Times New Roman" w:hAnsi="Simplified Arabic" w:cs="Simplified Arabic"/>
                <w:sz w:val="24"/>
                <w:szCs w:val="24"/>
                <w:lang w:eastAsia="ar-SA"/>
              </w:rPr>
            </w:pPr>
          </w:p>
        </w:tc>
        <w:tc>
          <w:tcPr>
            <w:tcW w:w="939"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8283C" w:rsidRPr="00A75E22" w:rsidRDefault="00D8283C" w:rsidP="00D8283C">
            <w:pPr>
              <w:tabs>
                <w:tab w:val="left" w:pos="3188"/>
              </w:tabs>
              <w:jc w:val="center"/>
              <w:rPr>
                <w:rFonts w:ascii="Simplified Arabic" w:eastAsia="Times New Roman" w:hAnsi="Simplified Arabic" w:cs="Simplified Arabic"/>
                <w:b/>
                <w:bCs/>
                <w:lang w:eastAsia="ar-SA"/>
              </w:rPr>
            </w:pPr>
            <w:r w:rsidRPr="00A75E22">
              <w:rPr>
                <w:rFonts w:ascii="Simplified Arabic" w:eastAsia="Times New Roman" w:hAnsi="Simplified Arabic" w:cs="Simplified Arabic"/>
                <w:b/>
                <w:bCs/>
                <w:rtl/>
                <w:lang w:eastAsia="ar-SA"/>
              </w:rPr>
              <w:t>س</w:t>
            </w:r>
          </w:p>
        </w:tc>
        <w:tc>
          <w:tcPr>
            <w:tcW w:w="797"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8283C" w:rsidRPr="00A75E22" w:rsidRDefault="00D8283C" w:rsidP="00D8283C">
            <w:pPr>
              <w:tabs>
                <w:tab w:val="left" w:pos="3188"/>
              </w:tabs>
              <w:jc w:val="center"/>
              <w:rPr>
                <w:rFonts w:ascii="Simplified Arabic" w:eastAsia="Times New Roman" w:hAnsi="Simplified Arabic" w:cs="Simplified Arabic"/>
                <w:b/>
                <w:bCs/>
                <w:lang w:eastAsia="ar-SA"/>
              </w:rPr>
            </w:pPr>
            <w:r w:rsidRPr="00A75E22">
              <w:rPr>
                <w:rFonts w:ascii="Simplified Arabic" w:eastAsia="Times New Roman" w:hAnsi="Simplified Arabic" w:cs="Simplified Arabic"/>
                <w:b/>
                <w:bCs/>
                <w:rtl/>
                <w:lang w:eastAsia="ar-SA"/>
              </w:rPr>
              <w:t>±ع</w:t>
            </w:r>
          </w:p>
        </w:tc>
        <w:tc>
          <w:tcPr>
            <w:tcW w:w="945"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8283C" w:rsidRPr="00A75E22" w:rsidRDefault="00D8283C" w:rsidP="00D8283C">
            <w:pPr>
              <w:tabs>
                <w:tab w:val="left" w:pos="3188"/>
              </w:tabs>
              <w:jc w:val="center"/>
              <w:rPr>
                <w:rFonts w:ascii="Simplified Arabic" w:eastAsia="Times New Roman" w:hAnsi="Simplified Arabic" w:cs="Simplified Arabic"/>
                <w:b/>
                <w:bCs/>
                <w:lang w:eastAsia="ar-SA"/>
              </w:rPr>
            </w:pPr>
            <w:r w:rsidRPr="00A75E22">
              <w:rPr>
                <w:rFonts w:ascii="Simplified Arabic" w:eastAsia="Times New Roman" w:hAnsi="Simplified Arabic" w:cs="Simplified Arabic"/>
                <w:b/>
                <w:bCs/>
                <w:rtl/>
                <w:lang w:eastAsia="ar-SA"/>
              </w:rPr>
              <w:t>س</w:t>
            </w:r>
          </w:p>
        </w:tc>
        <w:tc>
          <w:tcPr>
            <w:tcW w:w="80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8283C" w:rsidRPr="00A75E22" w:rsidRDefault="00D8283C" w:rsidP="00D8283C">
            <w:pPr>
              <w:tabs>
                <w:tab w:val="left" w:pos="3188"/>
              </w:tabs>
              <w:jc w:val="center"/>
              <w:rPr>
                <w:rFonts w:ascii="Simplified Arabic" w:eastAsia="Times New Roman" w:hAnsi="Simplified Arabic" w:cs="Simplified Arabic"/>
                <w:b/>
                <w:bCs/>
                <w:lang w:eastAsia="ar-SA"/>
              </w:rPr>
            </w:pPr>
            <w:r w:rsidRPr="00A75E22">
              <w:rPr>
                <w:rFonts w:ascii="Simplified Arabic" w:eastAsia="Times New Roman" w:hAnsi="Simplified Arabic" w:cs="Simplified Arabic"/>
                <w:b/>
                <w:bCs/>
                <w:rtl/>
                <w:lang w:eastAsia="ar-SA"/>
              </w:rPr>
              <w:t>±ع</w:t>
            </w:r>
          </w:p>
        </w:tc>
        <w:tc>
          <w:tcPr>
            <w:tcW w:w="832" w:type="dxa"/>
            <w:vMerge/>
            <w:tcBorders>
              <w:top w:val="thinThickSmallGap" w:sz="24" w:space="0" w:color="auto"/>
              <w:left w:val="single" w:sz="4" w:space="0" w:color="auto"/>
              <w:bottom w:val="thinThickSmallGap" w:sz="24" w:space="0" w:color="auto"/>
              <w:right w:val="single" w:sz="4" w:space="0" w:color="auto"/>
            </w:tcBorders>
            <w:shd w:val="clear" w:color="auto" w:fill="auto"/>
            <w:vAlign w:val="center"/>
          </w:tcPr>
          <w:p w:rsidR="00D8283C" w:rsidRPr="00A75E22" w:rsidRDefault="00D8283C" w:rsidP="00D8283C">
            <w:pPr>
              <w:bidi w:val="0"/>
              <w:rPr>
                <w:rFonts w:ascii="Simplified Arabic" w:eastAsia="Times New Roman" w:hAnsi="Simplified Arabic" w:cs="Simplified Arabic"/>
                <w:sz w:val="28"/>
                <w:szCs w:val="28"/>
                <w:lang w:eastAsia="ar-SA"/>
              </w:rPr>
            </w:pPr>
          </w:p>
        </w:tc>
        <w:tc>
          <w:tcPr>
            <w:tcW w:w="729" w:type="dxa"/>
            <w:vMerge/>
            <w:tcBorders>
              <w:top w:val="thinThickSmallGap" w:sz="24" w:space="0" w:color="auto"/>
              <w:left w:val="single" w:sz="4" w:space="0" w:color="auto"/>
              <w:bottom w:val="thinThickSmallGap" w:sz="24" w:space="0" w:color="auto"/>
              <w:right w:val="single" w:sz="2" w:space="0" w:color="auto"/>
            </w:tcBorders>
            <w:shd w:val="clear" w:color="auto" w:fill="auto"/>
            <w:vAlign w:val="center"/>
          </w:tcPr>
          <w:p w:rsidR="00D8283C" w:rsidRPr="00A75E22" w:rsidRDefault="00D8283C" w:rsidP="00D8283C">
            <w:pPr>
              <w:bidi w:val="0"/>
              <w:rPr>
                <w:rFonts w:ascii="Simplified Arabic" w:eastAsia="Times New Roman" w:hAnsi="Simplified Arabic" w:cs="Simplified Arabic"/>
                <w:sz w:val="28"/>
                <w:szCs w:val="28"/>
                <w:lang w:eastAsia="ar-SA"/>
              </w:rPr>
            </w:pPr>
          </w:p>
        </w:tc>
        <w:tc>
          <w:tcPr>
            <w:tcW w:w="845" w:type="dxa"/>
            <w:vMerge/>
            <w:tcBorders>
              <w:top w:val="thinThickSmallGap" w:sz="24" w:space="0" w:color="auto"/>
              <w:left w:val="single" w:sz="2" w:space="0" w:color="auto"/>
              <w:bottom w:val="thinThickSmallGap" w:sz="24" w:space="0" w:color="auto"/>
              <w:right w:val="nil"/>
            </w:tcBorders>
            <w:shd w:val="clear" w:color="auto" w:fill="auto"/>
            <w:vAlign w:val="center"/>
          </w:tcPr>
          <w:p w:rsidR="00D8283C" w:rsidRPr="00A75E22" w:rsidRDefault="00D8283C" w:rsidP="00D8283C">
            <w:pPr>
              <w:bidi w:val="0"/>
              <w:jc w:val="center"/>
              <w:rPr>
                <w:rFonts w:ascii="Simplified Arabic" w:eastAsia="Times New Roman" w:hAnsi="Simplified Arabic" w:cs="Simplified Arabic"/>
                <w:sz w:val="28"/>
                <w:szCs w:val="28"/>
                <w:lang w:eastAsia="ar-SA"/>
              </w:rPr>
            </w:pPr>
          </w:p>
        </w:tc>
        <w:tc>
          <w:tcPr>
            <w:tcW w:w="772" w:type="dxa"/>
            <w:vMerge/>
            <w:tcBorders>
              <w:left w:val="single" w:sz="2" w:space="0" w:color="auto"/>
              <w:bottom w:val="thinThickSmallGap" w:sz="24" w:space="0" w:color="auto"/>
              <w:right w:val="nil"/>
            </w:tcBorders>
          </w:tcPr>
          <w:p w:rsidR="00D8283C" w:rsidRPr="00A75E22" w:rsidRDefault="00D8283C" w:rsidP="00D8283C">
            <w:pPr>
              <w:bidi w:val="0"/>
              <w:jc w:val="center"/>
              <w:rPr>
                <w:rFonts w:ascii="Simplified Arabic" w:eastAsia="Times New Roman" w:hAnsi="Simplified Arabic" w:cs="Simplified Arabic"/>
                <w:sz w:val="28"/>
                <w:szCs w:val="28"/>
                <w:lang w:eastAsia="ar-SA"/>
              </w:rPr>
            </w:pPr>
          </w:p>
        </w:tc>
        <w:tc>
          <w:tcPr>
            <w:tcW w:w="834" w:type="dxa"/>
            <w:vMerge/>
            <w:tcBorders>
              <w:left w:val="single" w:sz="2" w:space="0" w:color="auto"/>
              <w:bottom w:val="thinThickSmallGap" w:sz="24" w:space="0" w:color="auto"/>
              <w:right w:val="nil"/>
            </w:tcBorders>
          </w:tcPr>
          <w:p w:rsidR="00D8283C" w:rsidRPr="00A75E22" w:rsidRDefault="00D8283C" w:rsidP="00D8283C">
            <w:pPr>
              <w:bidi w:val="0"/>
              <w:jc w:val="center"/>
              <w:rPr>
                <w:rFonts w:ascii="Simplified Arabic" w:eastAsia="Times New Roman" w:hAnsi="Simplified Arabic" w:cs="Simplified Arabic"/>
                <w:sz w:val="28"/>
                <w:szCs w:val="28"/>
                <w:lang w:eastAsia="ar-SA"/>
              </w:rPr>
            </w:pPr>
          </w:p>
        </w:tc>
      </w:tr>
      <w:tr w:rsidR="00D8283C" w:rsidRPr="00A75E22" w:rsidTr="00B04D2A">
        <w:trPr>
          <w:jc w:val="center"/>
        </w:trPr>
        <w:tc>
          <w:tcPr>
            <w:tcW w:w="428" w:type="dxa"/>
            <w:tcBorders>
              <w:top w:val="thinThickSmallGap" w:sz="24" w:space="0" w:color="auto"/>
              <w:left w:val="nil"/>
              <w:bottom w:val="single" w:sz="2" w:space="0" w:color="auto"/>
              <w:right w:val="single" w:sz="4" w:space="0" w:color="auto"/>
            </w:tcBorders>
            <w:shd w:val="clear" w:color="auto" w:fill="auto"/>
            <w:vAlign w:val="center"/>
          </w:tcPr>
          <w:p w:rsidR="00D8283C" w:rsidRPr="00A75E22" w:rsidRDefault="00D8283C" w:rsidP="00B04D2A">
            <w:pPr>
              <w:tabs>
                <w:tab w:val="left" w:pos="245"/>
              </w:tabs>
              <w:ind w:right="-180"/>
              <w:jc w:val="left"/>
              <w:rPr>
                <w:rFonts w:ascii="Simplified Arabic" w:eastAsia="Times New Roman" w:hAnsi="Simplified Arabic" w:cs="Simplified Arabic"/>
                <w:b/>
                <w:bCs/>
                <w:color w:val="000000"/>
                <w:rtl/>
                <w:lang w:eastAsia="ar-SA"/>
              </w:rPr>
            </w:pPr>
            <w:r w:rsidRPr="00A75E22">
              <w:rPr>
                <w:rFonts w:ascii="Simplified Arabic" w:eastAsia="Times New Roman" w:hAnsi="Simplified Arabic" w:cs="Simplified Arabic"/>
                <w:b/>
                <w:bCs/>
                <w:color w:val="000000"/>
                <w:rtl/>
                <w:lang w:eastAsia="ar-SA"/>
              </w:rPr>
              <w:t>1</w:t>
            </w:r>
          </w:p>
        </w:tc>
        <w:tc>
          <w:tcPr>
            <w:tcW w:w="2579" w:type="dxa"/>
            <w:tcBorders>
              <w:top w:val="thinThickSmallGap" w:sz="24" w:space="0" w:color="auto"/>
              <w:left w:val="single" w:sz="4" w:space="0" w:color="auto"/>
              <w:bottom w:val="single" w:sz="2" w:space="0" w:color="auto"/>
              <w:right w:val="single" w:sz="4" w:space="0" w:color="auto"/>
            </w:tcBorders>
            <w:shd w:val="clear" w:color="auto" w:fill="FFFF00"/>
          </w:tcPr>
          <w:p w:rsidR="00D8283C" w:rsidRPr="00B04D2A" w:rsidRDefault="00D8283C" w:rsidP="00D8283C">
            <w:pPr>
              <w:bidi w:val="0"/>
              <w:jc w:val="center"/>
              <w:rPr>
                <w:rFonts w:ascii="Simplified Arabic" w:eastAsia="Times New Roman" w:hAnsi="Simplified Arabic" w:cs="Simplified Arabic"/>
                <w:b/>
                <w:bCs/>
                <w:color w:val="000000"/>
                <w:sz w:val="24"/>
                <w:szCs w:val="24"/>
                <w:rtl/>
                <w:lang w:eastAsia="ar-SA" w:bidi="ar-EG"/>
              </w:rPr>
            </w:pPr>
            <w:r w:rsidRPr="00B04D2A">
              <w:rPr>
                <w:rFonts w:ascii="Simplified Arabic" w:eastAsia="Times New Roman" w:hAnsi="Simplified Arabic" w:cs="Simplified Arabic"/>
                <w:b/>
                <w:bCs/>
                <w:color w:val="000000"/>
                <w:sz w:val="24"/>
                <w:szCs w:val="24"/>
                <w:rtl/>
                <w:lang w:eastAsia="ar-SA" w:bidi="ar-EG"/>
              </w:rPr>
              <w:t>سباحة فراشة 25 متر</w:t>
            </w:r>
          </w:p>
        </w:tc>
        <w:tc>
          <w:tcPr>
            <w:tcW w:w="939" w:type="dxa"/>
            <w:tcBorders>
              <w:top w:val="thinThickSmallGap" w:sz="24"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21.503</w:t>
            </w:r>
          </w:p>
        </w:tc>
        <w:tc>
          <w:tcPr>
            <w:tcW w:w="797" w:type="dxa"/>
            <w:tcBorders>
              <w:top w:val="thinThickSmallGap" w:sz="24"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0.831</w:t>
            </w:r>
          </w:p>
        </w:tc>
        <w:tc>
          <w:tcPr>
            <w:tcW w:w="945" w:type="dxa"/>
            <w:tcBorders>
              <w:top w:val="thinThickSmallGap" w:sz="24"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22.731</w:t>
            </w:r>
          </w:p>
        </w:tc>
        <w:tc>
          <w:tcPr>
            <w:tcW w:w="800" w:type="dxa"/>
            <w:tcBorders>
              <w:top w:val="thinThickSmallGap" w:sz="24"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0.694</w:t>
            </w:r>
          </w:p>
        </w:tc>
        <w:tc>
          <w:tcPr>
            <w:tcW w:w="832" w:type="dxa"/>
            <w:tcBorders>
              <w:top w:val="thinThickSmallGap" w:sz="24" w:space="0" w:color="auto"/>
              <w:left w:val="single" w:sz="4" w:space="0" w:color="auto"/>
              <w:bottom w:val="single" w:sz="2"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1.228</w:t>
            </w:r>
          </w:p>
        </w:tc>
        <w:tc>
          <w:tcPr>
            <w:tcW w:w="729" w:type="dxa"/>
            <w:tcBorders>
              <w:top w:val="thinThickSmallGap" w:sz="24" w:space="0" w:color="auto"/>
              <w:left w:val="single" w:sz="4" w:space="0" w:color="auto"/>
              <w:bottom w:val="single" w:sz="2"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4.244</w:t>
            </w:r>
          </w:p>
        </w:tc>
        <w:tc>
          <w:tcPr>
            <w:tcW w:w="845" w:type="dxa"/>
            <w:tcBorders>
              <w:top w:val="thinThickSmallGap" w:sz="24" w:space="0" w:color="auto"/>
              <w:left w:val="single" w:sz="2" w:space="0" w:color="auto"/>
              <w:bottom w:val="single" w:sz="2"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5.653</w:t>
            </w:r>
          </w:p>
        </w:tc>
        <w:tc>
          <w:tcPr>
            <w:tcW w:w="772" w:type="dxa"/>
            <w:tcBorders>
              <w:top w:val="thinThickSmallGap" w:sz="24" w:space="0" w:color="auto"/>
              <w:left w:val="single" w:sz="2" w:space="0" w:color="auto"/>
              <w:bottom w:val="single" w:sz="2"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1.478</w:t>
            </w:r>
          </w:p>
        </w:tc>
        <w:tc>
          <w:tcPr>
            <w:tcW w:w="834" w:type="dxa"/>
            <w:tcBorders>
              <w:top w:val="thinThickSmallGap" w:sz="24" w:space="0" w:color="auto"/>
              <w:left w:val="single" w:sz="2" w:space="0" w:color="auto"/>
              <w:bottom w:val="single" w:sz="2" w:space="0" w:color="auto"/>
              <w:right w:val="nil"/>
            </w:tcBorders>
            <w:vAlign w:val="center"/>
          </w:tcPr>
          <w:p w:rsidR="00D8283C" w:rsidRPr="00A75E22" w:rsidRDefault="00D8283C" w:rsidP="00D8283C">
            <w:pPr>
              <w:jc w:val="center"/>
              <w:rPr>
                <w:rFonts w:ascii="Simplified Arabic" w:eastAsia="Times New Roman" w:hAnsi="Simplified Arabic" w:cs="Simplified Arabic"/>
                <w:b/>
                <w:bCs/>
                <w:color w:val="000000"/>
                <w:lang w:eastAsia="ar-SA"/>
              </w:rPr>
            </w:pPr>
            <w:r w:rsidRPr="00A75E22">
              <w:rPr>
                <w:rFonts w:ascii="Simplified Arabic" w:eastAsia="Times New Roman" w:hAnsi="Simplified Arabic" w:cs="Simplified Arabic"/>
                <w:b/>
                <w:bCs/>
                <w:color w:val="000000"/>
                <w:rtl/>
                <w:lang w:eastAsia="ar-SA"/>
              </w:rPr>
              <w:t>مرتفع</w:t>
            </w:r>
          </w:p>
        </w:tc>
      </w:tr>
      <w:tr w:rsidR="00D8283C" w:rsidRPr="00A75E22" w:rsidTr="00B04D2A">
        <w:trPr>
          <w:jc w:val="center"/>
        </w:trPr>
        <w:tc>
          <w:tcPr>
            <w:tcW w:w="428" w:type="dxa"/>
            <w:tcBorders>
              <w:top w:val="single" w:sz="2" w:space="0" w:color="auto"/>
              <w:left w:val="nil"/>
              <w:bottom w:val="thinThickSmallGap" w:sz="24" w:space="0" w:color="auto"/>
              <w:right w:val="single" w:sz="4" w:space="0" w:color="auto"/>
            </w:tcBorders>
            <w:shd w:val="clear" w:color="auto" w:fill="auto"/>
            <w:vAlign w:val="center"/>
          </w:tcPr>
          <w:p w:rsidR="00D8283C" w:rsidRPr="00A75E22" w:rsidRDefault="00D8283C" w:rsidP="00B04D2A">
            <w:pPr>
              <w:tabs>
                <w:tab w:val="left" w:pos="245"/>
              </w:tabs>
              <w:ind w:right="-180"/>
              <w:jc w:val="left"/>
              <w:rPr>
                <w:rFonts w:ascii="Simplified Arabic" w:eastAsia="Times New Roman" w:hAnsi="Simplified Arabic" w:cs="Simplified Arabic"/>
                <w:b/>
                <w:bCs/>
                <w:color w:val="000000"/>
                <w:sz w:val="24"/>
                <w:szCs w:val="24"/>
                <w:rtl/>
                <w:lang w:eastAsia="ar-SA"/>
              </w:rPr>
            </w:pPr>
            <w:r w:rsidRPr="00A75E22">
              <w:rPr>
                <w:rFonts w:ascii="Simplified Arabic" w:eastAsia="Times New Roman" w:hAnsi="Simplified Arabic" w:cs="Simplified Arabic"/>
                <w:b/>
                <w:bCs/>
                <w:color w:val="000000"/>
                <w:sz w:val="24"/>
                <w:szCs w:val="24"/>
                <w:rtl/>
                <w:lang w:eastAsia="ar-SA"/>
              </w:rPr>
              <w:t>2</w:t>
            </w:r>
          </w:p>
        </w:tc>
        <w:tc>
          <w:tcPr>
            <w:tcW w:w="2579" w:type="dxa"/>
            <w:tcBorders>
              <w:top w:val="single" w:sz="2" w:space="0" w:color="auto"/>
              <w:left w:val="single" w:sz="4" w:space="0" w:color="auto"/>
              <w:bottom w:val="thinThickSmallGap" w:sz="24" w:space="0" w:color="auto"/>
              <w:right w:val="single" w:sz="4" w:space="0" w:color="auto"/>
            </w:tcBorders>
            <w:shd w:val="clear" w:color="auto" w:fill="FFFF00"/>
          </w:tcPr>
          <w:p w:rsidR="00D8283C" w:rsidRPr="00B04D2A" w:rsidRDefault="00D8283C" w:rsidP="00D8283C">
            <w:pPr>
              <w:bidi w:val="0"/>
              <w:jc w:val="center"/>
              <w:rPr>
                <w:rFonts w:ascii="Simplified Arabic" w:eastAsia="Times New Roman" w:hAnsi="Simplified Arabic" w:cs="Simplified Arabic"/>
                <w:b/>
                <w:bCs/>
                <w:color w:val="000000"/>
                <w:sz w:val="24"/>
                <w:szCs w:val="24"/>
                <w:rtl/>
                <w:lang w:eastAsia="ar-SA" w:bidi="ar-EG"/>
              </w:rPr>
            </w:pPr>
            <w:r w:rsidRPr="00B04D2A">
              <w:rPr>
                <w:rFonts w:ascii="Simplified Arabic" w:eastAsia="Times New Roman" w:hAnsi="Simplified Arabic" w:cs="Simplified Arabic"/>
                <w:b/>
                <w:bCs/>
                <w:color w:val="000000"/>
                <w:sz w:val="24"/>
                <w:szCs w:val="24"/>
                <w:rtl/>
                <w:lang w:eastAsia="ar-SA" w:bidi="ar-EG"/>
              </w:rPr>
              <w:t>سباحة فراشة 50 متر</w:t>
            </w:r>
          </w:p>
        </w:tc>
        <w:tc>
          <w:tcPr>
            <w:tcW w:w="939" w:type="dxa"/>
            <w:tcBorders>
              <w:top w:val="single" w:sz="2" w:space="0" w:color="auto"/>
              <w:left w:val="single" w:sz="4" w:space="0" w:color="auto"/>
              <w:bottom w:val="thinThickSmallGap" w:sz="24"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44.971</w:t>
            </w:r>
          </w:p>
        </w:tc>
        <w:tc>
          <w:tcPr>
            <w:tcW w:w="797" w:type="dxa"/>
            <w:tcBorders>
              <w:top w:val="single" w:sz="2" w:space="0" w:color="auto"/>
              <w:left w:val="single" w:sz="4" w:space="0" w:color="auto"/>
              <w:bottom w:val="thinThickSmallGap" w:sz="24"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2.197</w:t>
            </w:r>
          </w:p>
        </w:tc>
        <w:tc>
          <w:tcPr>
            <w:tcW w:w="945" w:type="dxa"/>
            <w:tcBorders>
              <w:top w:val="single" w:sz="2" w:space="0" w:color="auto"/>
              <w:left w:val="single" w:sz="4" w:space="0" w:color="auto"/>
              <w:bottom w:val="thinThickSmallGap" w:sz="24"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47.677</w:t>
            </w:r>
          </w:p>
        </w:tc>
        <w:tc>
          <w:tcPr>
            <w:tcW w:w="800" w:type="dxa"/>
            <w:tcBorders>
              <w:top w:val="single" w:sz="2" w:space="0" w:color="auto"/>
              <w:left w:val="single" w:sz="4" w:space="0" w:color="auto"/>
              <w:bottom w:val="thinThickSmallGap" w:sz="24" w:space="0" w:color="auto"/>
              <w:right w:val="single" w:sz="4"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1.123</w:t>
            </w:r>
          </w:p>
        </w:tc>
        <w:tc>
          <w:tcPr>
            <w:tcW w:w="832" w:type="dxa"/>
            <w:tcBorders>
              <w:top w:val="single" w:sz="2" w:space="0" w:color="auto"/>
              <w:left w:val="single" w:sz="4" w:space="0" w:color="auto"/>
              <w:bottom w:val="thinThickSmallGap" w:sz="24" w:space="0" w:color="auto"/>
              <w:right w:val="single" w:sz="4" w:space="0" w:color="auto"/>
            </w:tcBorders>
            <w:shd w:val="clear" w:color="auto" w:fill="auto"/>
            <w:vAlign w:val="center"/>
          </w:tcPr>
          <w:p w:rsidR="00D8283C" w:rsidRPr="00B04D2A" w:rsidRDefault="00D8283C" w:rsidP="00B04D2A">
            <w:pPr>
              <w:bidi w:val="0"/>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2.706</w:t>
            </w:r>
          </w:p>
        </w:tc>
        <w:tc>
          <w:tcPr>
            <w:tcW w:w="729" w:type="dxa"/>
            <w:tcBorders>
              <w:top w:val="single" w:sz="2" w:space="0" w:color="auto"/>
              <w:left w:val="single" w:sz="4" w:space="0" w:color="auto"/>
              <w:bottom w:val="thinThickSmallGap" w:sz="24" w:space="0" w:color="auto"/>
              <w:right w:val="single" w:sz="2" w:space="0" w:color="auto"/>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4.105</w:t>
            </w:r>
          </w:p>
        </w:tc>
        <w:tc>
          <w:tcPr>
            <w:tcW w:w="845" w:type="dxa"/>
            <w:tcBorders>
              <w:top w:val="single" w:sz="2" w:space="0" w:color="auto"/>
              <w:left w:val="single" w:sz="2" w:space="0" w:color="auto"/>
              <w:bottom w:val="thinThickSmallGap" w:sz="24" w:space="0" w:color="auto"/>
              <w:right w:val="nil"/>
            </w:tcBorders>
            <w:shd w:val="clear" w:color="auto" w:fill="auto"/>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5.427</w:t>
            </w:r>
          </w:p>
        </w:tc>
        <w:tc>
          <w:tcPr>
            <w:tcW w:w="772" w:type="dxa"/>
            <w:tcBorders>
              <w:top w:val="single" w:sz="2" w:space="0" w:color="auto"/>
              <w:left w:val="single" w:sz="2" w:space="0" w:color="auto"/>
              <w:bottom w:val="thinThickSmallGap" w:sz="24" w:space="0" w:color="auto"/>
              <w:right w:val="nil"/>
            </w:tcBorders>
            <w:vAlign w:val="center"/>
          </w:tcPr>
          <w:p w:rsidR="00D8283C" w:rsidRPr="00B04D2A" w:rsidRDefault="00D8283C" w:rsidP="00B04D2A">
            <w:pPr>
              <w:jc w:val="center"/>
              <w:rPr>
                <w:rFonts w:ascii="رموز الرياضيات العربية" w:eastAsia="Times New Roman" w:hAnsi="رموز الرياضيات العربية" w:cs="رموز الرياضيات العربية"/>
                <w:b/>
                <w:bCs/>
                <w:color w:val="000000"/>
                <w:lang w:eastAsia="ar-SA"/>
              </w:rPr>
            </w:pPr>
            <w:r w:rsidRPr="00B04D2A">
              <w:rPr>
                <w:rFonts w:ascii="رموز الرياضيات العربية" w:eastAsia="Times New Roman" w:hAnsi="رموز الرياضيات العربية" w:cs="رموز الرياضيات العربية"/>
                <w:b/>
                <w:bCs/>
                <w:color w:val="000000"/>
                <w:rtl/>
                <w:lang w:eastAsia="ar-SA"/>
              </w:rPr>
              <w:t>1.232</w:t>
            </w:r>
          </w:p>
        </w:tc>
        <w:tc>
          <w:tcPr>
            <w:tcW w:w="834" w:type="dxa"/>
            <w:tcBorders>
              <w:top w:val="single" w:sz="2" w:space="0" w:color="auto"/>
              <w:left w:val="single" w:sz="2" w:space="0" w:color="auto"/>
              <w:bottom w:val="thinThickSmallGap" w:sz="24" w:space="0" w:color="auto"/>
              <w:right w:val="nil"/>
            </w:tcBorders>
            <w:vAlign w:val="center"/>
          </w:tcPr>
          <w:p w:rsidR="00D8283C" w:rsidRPr="00A75E22" w:rsidRDefault="00D8283C" w:rsidP="00D8283C">
            <w:pPr>
              <w:jc w:val="center"/>
              <w:rPr>
                <w:rFonts w:ascii="Simplified Arabic" w:eastAsia="Times New Roman" w:hAnsi="Simplified Arabic" w:cs="Simplified Arabic"/>
                <w:sz w:val="24"/>
                <w:szCs w:val="24"/>
                <w:lang w:eastAsia="ar-SA"/>
              </w:rPr>
            </w:pPr>
            <w:r w:rsidRPr="00A75E22">
              <w:rPr>
                <w:rFonts w:ascii="Simplified Arabic" w:eastAsia="Times New Roman" w:hAnsi="Simplified Arabic" w:cs="Simplified Arabic"/>
                <w:b/>
                <w:bCs/>
                <w:color w:val="000000"/>
                <w:rtl/>
                <w:lang w:eastAsia="ar-SA"/>
              </w:rPr>
              <w:t>مرتفع</w:t>
            </w:r>
          </w:p>
        </w:tc>
      </w:tr>
    </w:tbl>
    <w:p w:rsidR="00D8283C" w:rsidRPr="00A75E22" w:rsidRDefault="00D8283C" w:rsidP="00D8283C">
      <w:pPr>
        <w:spacing w:after="0" w:line="240" w:lineRule="auto"/>
        <w:rPr>
          <w:rFonts w:ascii="Simplified Arabic" w:eastAsia="Times New Roman" w:hAnsi="Simplified Arabic" w:cs="Simplified Arabic"/>
          <w:b/>
          <w:bCs/>
          <w:sz w:val="28"/>
          <w:szCs w:val="28"/>
        </w:rPr>
      </w:pPr>
      <w:r w:rsidRPr="00A75E22">
        <w:rPr>
          <w:rFonts w:ascii="Simplified Arabic" w:eastAsia="Times New Roman" w:hAnsi="Simplified Arabic" w:cs="Simplified Arabic"/>
          <w:b/>
          <w:bCs/>
          <w:sz w:val="28"/>
          <w:szCs w:val="28"/>
          <w:rtl/>
        </w:rPr>
        <w:t>قيمة  (  ت  ) الجدولية عند مستوى معنوية 05. = 1.701</w:t>
      </w:r>
    </w:p>
    <w:p w:rsidR="00D8283C" w:rsidRPr="00B04D2A" w:rsidRDefault="00D8283C" w:rsidP="00B04D2A">
      <w:pPr>
        <w:spacing w:after="0" w:line="240" w:lineRule="auto"/>
        <w:ind w:firstLine="720"/>
        <w:jc w:val="both"/>
        <w:rPr>
          <w:rFonts w:ascii="Simplified Arabic" w:eastAsia="Times New Roman" w:hAnsi="Simplified Arabic" w:cs="Simplified Arabic"/>
          <w:sz w:val="30"/>
          <w:szCs w:val="30"/>
          <w:rtl/>
        </w:rPr>
      </w:pPr>
      <w:r w:rsidRPr="00B04D2A">
        <w:rPr>
          <w:rFonts w:ascii="Simplified Arabic" w:eastAsia="Times New Roman" w:hAnsi="Simplified Arabic" w:cs="Simplified Arabic"/>
          <w:sz w:val="30"/>
          <w:szCs w:val="30"/>
          <w:rtl/>
        </w:rPr>
        <w:t>يوضح جدول (</w:t>
      </w:r>
      <w:r w:rsidR="00B04D2A" w:rsidRPr="00B04D2A">
        <w:rPr>
          <w:rFonts w:ascii="Simplified Arabic" w:eastAsia="Times New Roman" w:hAnsi="Simplified Arabic" w:cs="Simplified Arabic" w:hint="cs"/>
          <w:sz w:val="30"/>
          <w:szCs w:val="30"/>
          <w:rtl/>
        </w:rPr>
        <w:t>6 - 4</w:t>
      </w:r>
      <w:r w:rsidRPr="00B04D2A">
        <w:rPr>
          <w:rFonts w:ascii="Simplified Arabic" w:eastAsia="Times New Roman" w:hAnsi="Simplified Arabic" w:cs="Simplified Arabic"/>
          <w:sz w:val="30"/>
          <w:szCs w:val="30"/>
          <w:rtl/>
        </w:rPr>
        <w:t>) دلالة الفروق الاحصائية بين متوسطات القياسات البعدية  لدى مجموعتى البحث التجريبية والضابطة فى متغير المستوى الرقمى قيد البحث وذلك عند مستوى معنوية  0.05 وقد تراوحت قيمة (ت) ما بين (4.105 الى 4.244 ) كما تراوحت  فروق نسب التحسن المئوية ما بين (5.427 % الى 5.653 % ) كما يتضح ان قيم حجم التاثير للمستويات الرقمية  بين مجموعتى البحث  التجريبية  والضابطة اكبر من (0.80)  وقد تراوحت ما بين ( 1.232 – 1.478 )وهى دلالات مرتفعة 0مما يدل على فاعلية البرنامج بشكل مرتفع على تلك المتغيرات لصالح المجموعة التجريبية عنة لدى المجموعة الضابطة</w:t>
      </w:r>
    </w:p>
    <w:p w:rsidR="00D8283C" w:rsidRPr="00A75E22" w:rsidRDefault="00D8283C" w:rsidP="00D8283C">
      <w:pPr>
        <w:spacing w:after="0" w:line="240" w:lineRule="auto"/>
        <w:rPr>
          <w:rFonts w:ascii="Simplified Arabic" w:eastAsia="Times New Roman" w:hAnsi="Simplified Arabic" w:cs="Simplified Arabic"/>
          <w:sz w:val="24"/>
          <w:szCs w:val="24"/>
          <w:lang w:eastAsia="ar-SA"/>
        </w:rPr>
      </w:pPr>
    </w:p>
    <w:p w:rsidR="00D8283C" w:rsidRPr="00A75E22" w:rsidRDefault="00D8283C" w:rsidP="00D8283C">
      <w:pPr>
        <w:spacing w:after="0" w:line="240" w:lineRule="auto"/>
        <w:rPr>
          <w:rFonts w:ascii="Simplified Arabic" w:eastAsia="Times New Roman" w:hAnsi="Simplified Arabic" w:cs="Simplified Arabic"/>
          <w:sz w:val="24"/>
          <w:szCs w:val="24"/>
          <w:lang w:eastAsia="ar-SA"/>
        </w:rPr>
      </w:pPr>
      <w:r w:rsidRPr="00A75E22">
        <w:rPr>
          <w:rFonts w:ascii="Simplified Arabic" w:eastAsia="Times New Roman" w:hAnsi="Simplified Arabic" w:cs="Simplified Arabic"/>
          <w:noProof/>
          <w:sz w:val="24"/>
          <w:szCs w:val="24"/>
          <w:bdr w:val="double" w:sz="4" w:space="0" w:color="auto"/>
          <w:rtl/>
        </w:rPr>
        <w:lastRenderedPageBreak/>
        <w:drawing>
          <wp:inline distT="0" distB="0" distL="0" distR="0" wp14:anchorId="3682E532" wp14:editId="569F8E52">
            <wp:extent cx="5274310" cy="2880000"/>
            <wp:effectExtent l="19050" t="0" r="21590" b="0"/>
            <wp:docPr id="13"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04D2A" w:rsidRPr="007810D6" w:rsidRDefault="00B04D2A" w:rsidP="007810D6">
      <w:pPr>
        <w:spacing w:after="0" w:line="240" w:lineRule="auto"/>
        <w:ind w:firstLine="720"/>
        <w:jc w:val="center"/>
        <w:rPr>
          <w:rFonts w:ascii="Simplified Arabic" w:eastAsia="Times New Roman" w:hAnsi="Simplified Arabic" w:cs="Simplified Arabic"/>
          <w:sz w:val="30"/>
          <w:szCs w:val="30"/>
          <w:rtl/>
        </w:rPr>
      </w:pPr>
      <w:r w:rsidRPr="007810D6">
        <w:rPr>
          <w:rFonts w:ascii="Simplified Arabic" w:eastAsia="Times New Roman" w:hAnsi="Simplified Arabic" w:cs="Simplified Arabic" w:hint="cs"/>
          <w:sz w:val="30"/>
          <w:szCs w:val="30"/>
          <w:rtl/>
        </w:rPr>
        <w:t xml:space="preserve">شكل (12 </w:t>
      </w:r>
      <w:r w:rsidRPr="007810D6">
        <w:rPr>
          <w:rFonts w:ascii="Simplified Arabic" w:eastAsia="Times New Roman" w:hAnsi="Simplified Arabic" w:cs="Simplified Arabic"/>
          <w:sz w:val="30"/>
          <w:szCs w:val="30"/>
          <w:rtl/>
        </w:rPr>
        <w:t>–</w:t>
      </w:r>
      <w:r w:rsidRPr="007810D6">
        <w:rPr>
          <w:rFonts w:ascii="Simplified Arabic" w:eastAsia="Times New Roman" w:hAnsi="Simplified Arabic" w:cs="Simplified Arabic" w:hint="cs"/>
          <w:sz w:val="30"/>
          <w:szCs w:val="30"/>
          <w:rtl/>
        </w:rPr>
        <w:t xml:space="preserve"> 4)</w:t>
      </w:r>
    </w:p>
    <w:p w:rsidR="00D8283C" w:rsidRPr="007810D6" w:rsidRDefault="00D8283C" w:rsidP="007810D6">
      <w:pPr>
        <w:spacing w:after="0" w:line="240" w:lineRule="auto"/>
        <w:ind w:firstLine="720"/>
        <w:jc w:val="center"/>
        <w:rPr>
          <w:rFonts w:ascii="Simplified Arabic" w:eastAsia="Times New Roman" w:hAnsi="Simplified Arabic" w:cs="Simplified Arabic"/>
          <w:sz w:val="30"/>
          <w:szCs w:val="30"/>
          <w:rtl/>
        </w:rPr>
      </w:pPr>
      <w:r w:rsidRPr="007810D6">
        <w:rPr>
          <w:rFonts w:ascii="Simplified Arabic" w:eastAsia="Times New Roman" w:hAnsi="Simplified Arabic" w:cs="Simplified Arabic"/>
          <w:sz w:val="30"/>
          <w:szCs w:val="30"/>
          <w:rtl/>
        </w:rPr>
        <w:t>يوضح الفروق بين متوسطات القياسات البعدية لدى مجموعتى البحث التجريبية و الضابطة</w:t>
      </w:r>
      <w:r w:rsidR="007810D6">
        <w:rPr>
          <w:rFonts w:ascii="Simplified Arabic" w:eastAsia="Times New Roman" w:hAnsi="Simplified Arabic" w:cs="Simplified Arabic" w:hint="cs"/>
          <w:sz w:val="30"/>
          <w:szCs w:val="30"/>
          <w:rtl/>
        </w:rPr>
        <w:t xml:space="preserve"> </w:t>
      </w:r>
      <w:r w:rsidRPr="007810D6">
        <w:rPr>
          <w:rFonts w:ascii="Simplified Arabic" w:eastAsia="Times New Roman" w:hAnsi="Simplified Arabic" w:cs="Simplified Arabic"/>
          <w:sz w:val="30"/>
          <w:szCs w:val="30"/>
          <w:rtl/>
        </w:rPr>
        <w:t xml:space="preserve">فى متغيرات المستوى </w:t>
      </w:r>
      <w:r w:rsidR="00707B07" w:rsidRPr="007810D6">
        <w:rPr>
          <w:rFonts w:ascii="Simplified Arabic" w:eastAsia="Times New Roman" w:hAnsi="Simplified Arabic" w:cs="Simplified Arabic" w:hint="cs"/>
          <w:sz w:val="30"/>
          <w:szCs w:val="30"/>
          <w:rtl/>
        </w:rPr>
        <w:t>الرقمي</w:t>
      </w:r>
      <w:r w:rsidRPr="007810D6">
        <w:rPr>
          <w:rFonts w:ascii="Simplified Arabic" w:eastAsia="Times New Roman" w:hAnsi="Simplified Arabic" w:cs="Simplified Arabic"/>
          <w:sz w:val="30"/>
          <w:szCs w:val="30"/>
          <w:rtl/>
        </w:rPr>
        <w:t xml:space="preserve"> قيد البحث</w:t>
      </w:r>
    </w:p>
    <w:p w:rsidR="00D8283C" w:rsidRPr="007810D6" w:rsidRDefault="00D8283C" w:rsidP="007810D6">
      <w:pPr>
        <w:spacing w:after="0" w:line="240" w:lineRule="auto"/>
        <w:ind w:firstLine="720"/>
        <w:jc w:val="center"/>
        <w:rPr>
          <w:rFonts w:ascii="Simplified Arabic" w:eastAsia="Times New Roman" w:hAnsi="Simplified Arabic" w:cs="Simplified Arabic"/>
          <w:sz w:val="30"/>
          <w:szCs w:val="30"/>
          <w:rtl/>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7810D6" w:rsidRDefault="007810D6" w:rsidP="007810D6">
      <w:pPr>
        <w:spacing w:after="0" w:line="240" w:lineRule="auto"/>
        <w:jc w:val="mediumKashida"/>
        <w:rPr>
          <w:rFonts w:ascii="Times New Roman" w:hAnsi="Times New Roman" w:cs="MCS Jeddah S_U normal."/>
          <w:bCs/>
          <w:sz w:val="36"/>
          <w:szCs w:val="32"/>
          <w:rtl/>
          <w:lang w:bidi="ar-EG"/>
        </w:rPr>
      </w:pPr>
    </w:p>
    <w:p w:rsidR="00F561A4" w:rsidRDefault="00F561A4" w:rsidP="007810D6">
      <w:pPr>
        <w:spacing w:after="0" w:line="240" w:lineRule="auto"/>
        <w:jc w:val="mediumKashida"/>
        <w:rPr>
          <w:rFonts w:ascii="Times New Roman" w:hAnsi="Times New Roman" w:cs="MCS Jeddah S_U normal."/>
          <w:bCs/>
          <w:sz w:val="36"/>
          <w:szCs w:val="32"/>
          <w:rtl/>
          <w:lang w:bidi="ar-EG"/>
        </w:rPr>
      </w:pPr>
      <w:r w:rsidRPr="007810D6">
        <w:rPr>
          <w:rFonts w:ascii="Times New Roman" w:hAnsi="Times New Roman" w:cs="MCS Jeddah S_U normal." w:hint="cs"/>
          <w:bCs/>
          <w:sz w:val="36"/>
          <w:szCs w:val="32"/>
          <w:rtl/>
          <w:lang w:bidi="ar-EG"/>
        </w:rPr>
        <w:lastRenderedPageBreak/>
        <w:t>4/2 مناقشة النتائج :</w:t>
      </w:r>
    </w:p>
    <w:p w:rsidR="007810D6" w:rsidRPr="007810D6" w:rsidRDefault="007810D6" w:rsidP="007810D6">
      <w:pPr>
        <w:spacing w:after="0" w:line="240" w:lineRule="auto"/>
        <w:jc w:val="mediumKashida"/>
        <w:rPr>
          <w:rFonts w:ascii="Times New Roman" w:hAnsi="Times New Roman" w:cs="MCS Jeddah S_U normal."/>
          <w:bCs/>
          <w:sz w:val="16"/>
          <w:szCs w:val="18"/>
          <w:lang w:bidi="ar-EG"/>
        </w:rPr>
      </w:pPr>
    </w:p>
    <w:p w:rsidR="00F561A4"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في ضوء أهداف البحث وفروض البحث ومن واقع البيانات والنتائج التي تم التوصل إليها ومن خلال معالجتها إحصائياً ، توصل الباحث إلي مناقشة النتائج وتفسيرها على النحو التالي : </w:t>
      </w:r>
    </w:p>
    <w:p w:rsidR="007810D6" w:rsidRPr="007810D6" w:rsidRDefault="007810D6"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18"/>
          <w:szCs w:val="18"/>
          <w:rtl/>
          <w:lang w:bidi="ar-EG"/>
        </w:rPr>
      </w:pPr>
    </w:p>
    <w:p w:rsidR="00F561A4" w:rsidRDefault="00F561A4" w:rsidP="007810D6">
      <w:pPr>
        <w:spacing w:after="0" w:line="240" w:lineRule="auto"/>
        <w:jc w:val="mediumKashida"/>
        <w:rPr>
          <w:rFonts w:ascii="Simplified Arabic" w:hAnsi="Simplified Arabic" w:cs="MCS Jeddah S_U normal."/>
          <w:b/>
          <w:bCs/>
          <w:sz w:val="36"/>
          <w:szCs w:val="32"/>
          <w:rtl/>
          <w:lang w:bidi="ar-EG"/>
        </w:rPr>
      </w:pPr>
      <w:r w:rsidRPr="007810D6">
        <w:rPr>
          <w:rFonts w:ascii="Simplified Arabic" w:hAnsi="Simplified Arabic" w:cs="MCS Jeddah S_U normal."/>
          <w:b/>
          <w:bCs/>
          <w:sz w:val="36"/>
          <w:szCs w:val="32"/>
          <w:rtl/>
          <w:lang w:bidi="ar-EG"/>
        </w:rPr>
        <w:t>4/2/1 مناقشة نتائج الفرض الأول :-</w:t>
      </w:r>
    </w:p>
    <w:p w:rsidR="007810D6" w:rsidRPr="007810D6" w:rsidRDefault="007810D6" w:rsidP="007810D6">
      <w:pPr>
        <w:spacing w:after="0" w:line="240" w:lineRule="auto"/>
        <w:jc w:val="mediumKashida"/>
        <w:rPr>
          <w:rFonts w:ascii="Simplified Arabic" w:hAnsi="Simplified Arabic" w:cs="MCS Jeddah S_U normal."/>
          <w:b/>
          <w:bCs/>
          <w:sz w:val="16"/>
          <w:szCs w:val="18"/>
          <w:rtl/>
          <w:lang w:bidi="ar-EG"/>
        </w:rPr>
      </w:pPr>
    </w:p>
    <w:p w:rsidR="00F561A4" w:rsidRPr="007810D6" w:rsidRDefault="00F561A4" w:rsidP="007810D6">
      <w:pPr>
        <w:spacing w:after="0" w:line="240" w:lineRule="auto"/>
        <w:jc w:val="lowKashida"/>
        <w:rPr>
          <w:rFonts w:ascii="Simplified Arabic" w:eastAsia="+mn-ea" w:hAnsi="Simplified Arabic" w:cs="MCS Taybah S_U normal."/>
          <w:b/>
          <w:bCs/>
          <w:color w:val="215868" w:themeColor="accent5" w:themeShade="80"/>
          <w:kern w:val="24"/>
          <w:sz w:val="28"/>
          <w:szCs w:val="28"/>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pPr>
      <w:r w:rsidRPr="007810D6">
        <w:rPr>
          <w:rFonts w:ascii="Simplified Arabic" w:eastAsiaTheme="minorEastAsia" w:hAnsi="Simplified Arabic" w:cs="MCS Taybah S_U normal."/>
          <w:sz w:val="28"/>
          <w:szCs w:val="28"/>
          <w:rtl/>
          <w:lang w:bidi="ar-EG"/>
        </w:rPr>
        <w:t>والذى ينص على</w:t>
      </w:r>
      <w:r w:rsidRPr="007810D6">
        <w:rPr>
          <w:rFonts w:ascii="Simplified Arabic" w:eastAsia="+mn-ea" w:hAnsi="Simplified Arabic" w:cs="MCS Taybah S_U normal."/>
          <w:b/>
          <w:bCs/>
          <w:color w:val="215868" w:themeColor="accent5" w:themeShade="80"/>
          <w:kern w:val="24"/>
          <w:sz w:val="28"/>
          <w:szCs w:val="28"/>
          <w:rtl/>
          <w:lang w:bidi="ar-EG"/>
          <w14:shadow w14:blurRad="69850" w14:dist="43180" w14:dir="5400000" w14:sx="0" w14:sy="0" w14:kx="0" w14:ky="0" w14:algn="none">
            <w14:srgbClr w14:val="000000">
              <w14:alpha w14:val="35000"/>
            </w14:srgbClr>
          </w14:shadow>
          <w14:textOutline w14:w="1905" w14:cap="flat" w14:cmpd="sng" w14:algn="ctr">
            <w14:solidFill>
              <w14:srgbClr w14:val="000000"/>
            </w14:solidFill>
            <w14:prstDash w14:val="solid"/>
            <w14:round/>
          </w14:textOutline>
        </w:rPr>
        <w:t xml:space="preserve"> </w:t>
      </w:r>
      <w:r w:rsidRPr="007810D6">
        <w:rPr>
          <w:rFonts w:ascii="Simplified Arabic" w:eastAsiaTheme="minorEastAsia" w:hAnsi="Simplified Arabic" w:cs="MCS Taybah S_U normal."/>
          <w:b/>
          <w:bCs/>
          <w:sz w:val="28"/>
          <w:szCs w:val="28"/>
          <w:rtl/>
          <w:lang w:bidi="ar-EG"/>
        </w:rPr>
        <w:t xml:space="preserve">( توجد فروق دالة احصائية بين القياس القبلي والبعدي للمجموعة التجريبية في القوة العضلية والإطالة والمستوى الرقمى  </w:t>
      </w:r>
      <w:r w:rsidR="00CF64F0" w:rsidRPr="007810D6">
        <w:rPr>
          <w:rFonts w:ascii="Simplified Arabic" w:eastAsiaTheme="minorEastAsia" w:hAnsi="Simplified Arabic" w:cs="MCS Taybah S_U normal."/>
          <w:b/>
          <w:bCs/>
          <w:sz w:val="28"/>
          <w:szCs w:val="28"/>
          <w:rtl/>
          <w:lang w:bidi="ar-EG"/>
        </w:rPr>
        <w:t>لصالح القياس البعدي قيد البحث)</w:t>
      </w:r>
      <w:r w:rsidRPr="007810D6">
        <w:rPr>
          <w:rFonts w:ascii="Simplified Arabic" w:eastAsiaTheme="minorEastAsia" w:hAnsi="Simplified Arabic" w:cs="MCS Taybah S_U normal."/>
          <w:b/>
          <w:bCs/>
          <w:sz w:val="28"/>
          <w:szCs w:val="28"/>
          <w:rtl/>
          <w:lang w:bidi="ar-EG"/>
        </w:rPr>
        <w:t>.</w:t>
      </w:r>
    </w:p>
    <w:p w:rsidR="00F561A4" w:rsidRPr="007810D6" w:rsidRDefault="00F561A4" w:rsidP="007810D6">
      <w:pPr>
        <w:widowControl w:val="0"/>
        <w:autoSpaceDE w:val="0"/>
        <w:autoSpaceDN w:val="0"/>
        <w:adjustRightInd w:val="0"/>
        <w:spacing w:after="0" w:line="240" w:lineRule="auto"/>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        يتضح من جدول (</w:t>
      </w:r>
      <w:r w:rsidR="000D4EEF" w:rsidRPr="007810D6">
        <w:rPr>
          <w:rFonts w:ascii="Simplified Arabic" w:eastAsiaTheme="minorEastAsia" w:hAnsi="Simplified Arabic" w:cs="Simplified Arabic" w:hint="cs"/>
          <w:sz w:val="28"/>
          <w:szCs w:val="28"/>
          <w:rtl/>
          <w:lang w:bidi="ar-EG"/>
        </w:rPr>
        <w:t>1-4</w:t>
      </w:r>
      <w:r w:rsidRPr="007810D6">
        <w:rPr>
          <w:rFonts w:ascii="Simplified Arabic" w:eastAsiaTheme="minorEastAsia" w:hAnsi="Simplified Arabic" w:cs="Simplified Arabic"/>
          <w:sz w:val="28"/>
          <w:szCs w:val="28"/>
          <w:rtl/>
          <w:lang w:bidi="ar-EG"/>
        </w:rPr>
        <w:t xml:space="preserve">) وشكل ( </w:t>
      </w:r>
      <w:r w:rsidR="000D4EEF" w:rsidRPr="007810D6">
        <w:rPr>
          <w:rFonts w:ascii="Simplified Arabic" w:eastAsiaTheme="minorEastAsia" w:hAnsi="Simplified Arabic" w:cs="Simplified Arabic" w:hint="cs"/>
          <w:sz w:val="28"/>
          <w:szCs w:val="28"/>
          <w:rtl/>
          <w:lang w:bidi="ar-EG"/>
        </w:rPr>
        <w:t>1-4</w:t>
      </w:r>
      <w:r w:rsidRPr="007810D6">
        <w:rPr>
          <w:rFonts w:ascii="Simplified Arabic" w:eastAsiaTheme="minorEastAsia" w:hAnsi="Simplified Arabic" w:cs="Simplified Arabic"/>
          <w:sz w:val="28"/>
          <w:szCs w:val="28"/>
          <w:rtl/>
          <w:lang w:bidi="ar-EG"/>
        </w:rPr>
        <w:t xml:space="preserve"> ) وشكل (</w:t>
      </w:r>
      <w:r w:rsidR="000D4EEF" w:rsidRPr="007810D6">
        <w:rPr>
          <w:rFonts w:ascii="Simplified Arabic" w:eastAsiaTheme="minorEastAsia" w:hAnsi="Simplified Arabic" w:cs="Simplified Arabic" w:hint="cs"/>
          <w:sz w:val="28"/>
          <w:szCs w:val="28"/>
          <w:rtl/>
          <w:lang w:bidi="ar-EG"/>
        </w:rPr>
        <w:t>2-4</w:t>
      </w:r>
      <w:r w:rsidRPr="007810D6">
        <w:rPr>
          <w:rFonts w:ascii="Simplified Arabic" w:eastAsiaTheme="minorEastAsia" w:hAnsi="Simplified Arabic" w:cs="Simplified Arabic"/>
          <w:sz w:val="28"/>
          <w:szCs w:val="28"/>
          <w:rtl/>
          <w:lang w:bidi="ar-EG"/>
        </w:rPr>
        <w:t>) وشكل (</w:t>
      </w:r>
      <w:r w:rsidR="000D4EEF" w:rsidRPr="007810D6">
        <w:rPr>
          <w:rFonts w:ascii="Simplified Arabic" w:eastAsiaTheme="minorEastAsia" w:hAnsi="Simplified Arabic" w:cs="Simplified Arabic" w:hint="cs"/>
          <w:sz w:val="28"/>
          <w:szCs w:val="28"/>
          <w:rtl/>
          <w:lang w:bidi="ar-EG"/>
        </w:rPr>
        <w:t>3-4</w:t>
      </w:r>
      <w:r w:rsidRPr="007810D6">
        <w:rPr>
          <w:rFonts w:ascii="Simplified Arabic" w:eastAsiaTheme="minorEastAsia" w:hAnsi="Simplified Arabic" w:cs="Simplified Arabic"/>
          <w:sz w:val="28"/>
          <w:szCs w:val="28"/>
          <w:rtl/>
          <w:lang w:bidi="ar-EG"/>
        </w:rPr>
        <w:t>) وجود فروق ذات دلالة احصائية عند مستوى معنوية 0.05 بين القياسين القبلى والبعدى لدى المجموعة التجريبية فى الاختبارات البدنية  قيد البحث ويتضح وجود فروق دالة احصائيا لصالح القياس البعدى حيث تراوحت قيمة (ت) ما بين (4.111 الى 11.600 )</w:t>
      </w:r>
      <w:r w:rsidR="00BB3322" w:rsidRPr="007810D6">
        <w:rPr>
          <w:rFonts w:ascii="Simplified Arabic" w:eastAsiaTheme="minorEastAsia" w:hAnsi="Simplified Arabic" w:cs="Simplified Arabic" w:hint="cs"/>
          <w:sz w:val="28"/>
          <w:szCs w:val="28"/>
          <w:rtl/>
          <w:lang w:bidi="ar-EG"/>
        </w:rPr>
        <w:br/>
      </w:r>
      <w:r w:rsidRPr="007810D6">
        <w:rPr>
          <w:rFonts w:ascii="Simplified Arabic" w:eastAsiaTheme="minorEastAsia" w:hAnsi="Simplified Arabic" w:cs="Simplified Arabic"/>
          <w:sz w:val="28"/>
          <w:szCs w:val="28"/>
          <w:rtl/>
          <w:lang w:bidi="ar-EG"/>
        </w:rPr>
        <w:t xml:space="preserve"> كما تراوحت نسب التحسن المئوية ما بين (3.599% الى 65.555 %) </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كما يتضح من جدول (</w:t>
      </w:r>
      <w:r w:rsidR="00BB3322" w:rsidRPr="007810D6">
        <w:rPr>
          <w:rFonts w:ascii="Simplified Arabic" w:eastAsiaTheme="minorEastAsia" w:hAnsi="Simplified Arabic" w:cs="Simplified Arabic" w:hint="cs"/>
          <w:sz w:val="28"/>
          <w:szCs w:val="28"/>
          <w:rtl/>
          <w:lang w:bidi="ar-EG"/>
        </w:rPr>
        <w:t>1-4</w:t>
      </w:r>
      <w:r w:rsidRPr="007810D6">
        <w:rPr>
          <w:rFonts w:ascii="Simplified Arabic" w:eastAsiaTheme="minorEastAsia" w:hAnsi="Simplified Arabic" w:cs="Simplified Arabic"/>
          <w:sz w:val="28"/>
          <w:szCs w:val="28"/>
          <w:rtl/>
          <w:lang w:bidi="ar-EG"/>
        </w:rPr>
        <w:t>) ان قيم حجم التاثير للاختبارات البدنية  اكبر من (0.80) وقد حققت قيم تراوحت ما بين (2.357 الى  3.486) وهى دلالات المرتفعة .</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وكان المتوسط الحسابي لإختبار قوة الجذع في القياس القبلي ( 157.33 ) وفي القياس البعدي ( 165.33 ) بنسبة تحسن ( 5.058 ) ، والمتوسط الحسابي لإختبار قوة الرجلين في القياس القبلي ( 173.667 ) والقياس </w:t>
      </w:r>
      <w:r w:rsidR="00CF64F0" w:rsidRPr="007810D6">
        <w:rPr>
          <w:rFonts w:ascii="Simplified Arabic" w:eastAsiaTheme="minorEastAsia" w:hAnsi="Simplified Arabic" w:cs="Simplified Arabic"/>
          <w:sz w:val="28"/>
          <w:szCs w:val="28"/>
          <w:rtl/>
          <w:lang w:bidi="ar-EG"/>
        </w:rPr>
        <w:t>البعدي ( 180.667 ) بنسبة تحسن (4.031</w:t>
      </w:r>
      <w:r w:rsidRPr="007810D6">
        <w:rPr>
          <w:rFonts w:ascii="Simplified Arabic" w:eastAsiaTheme="minorEastAsia" w:hAnsi="Simplified Arabic" w:cs="Simplified Arabic"/>
          <w:sz w:val="28"/>
          <w:szCs w:val="28"/>
          <w:rtl/>
          <w:lang w:bidi="ar-EG"/>
        </w:rPr>
        <w:t>) ، والمتوسط الحسابي لإختبار قوة الذراعين في القياس القبلي ( 144.000 ) وفي القياس البعدي ( 155.667 ) بنسبة تحسن ( 8.102 ) ، والمتوسط الحسابي لإختبار قوة القبضة في القياس القبلي ( 24.1</w:t>
      </w:r>
      <w:r w:rsidR="00707B07" w:rsidRPr="007810D6">
        <w:rPr>
          <w:rFonts w:ascii="Simplified Arabic" w:eastAsiaTheme="minorEastAsia" w:hAnsi="Simplified Arabic" w:cs="Simplified Arabic"/>
          <w:sz w:val="28"/>
          <w:szCs w:val="28"/>
          <w:rtl/>
          <w:lang w:bidi="ar-EG"/>
        </w:rPr>
        <w:t>33 ) وفي القياس البعدي (28.000) وبنسبة تحسن ( 16.022</w:t>
      </w:r>
      <w:r w:rsidRPr="007810D6">
        <w:rPr>
          <w:rFonts w:ascii="Simplified Arabic" w:eastAsiaTheme="minorEastAsia" w:hAnsi="Simplified Arabic" w:cs="Simplified Arabic"/>
          <w:sz w:val="28"/>
          <w:szCs w:val="28"/>
          <w:rtl/>
          <w:lang w:bidi="ar-EG"/>
        </w:rPr>
        <w:t>).</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والمتوسط الحسابي </w:t>
      </w:r>
      <w:r w:rsidR="00707B07" w:rsidRPr="007810D6">
        <w:rPr>
          <w:rFonts w:ascii="Simplified Arabic" w:eastAsiaTheme="minorEastAsia" w:hAnsi="Simplified Arabic" w:cs="Simplified Arabic" w:hint="cs"/>
          <w:sz w:val="28"/>
          <w:szCs w:val="28"/>
          <w:rtl/>
          <w:lang w:bidi="ar-EG"/>
        </w:rPr>
        <w:t>لاختبار</w:t>
      </w:r>
      <w:r w:rsidRPr="007810D6">
        <w:rPr>
          <w:rFonts w:ascii="Simplified Arabic" w:eastAsiaTheme="minorEastAsia" w:hAnsi="Simplified Arabic" w:cs="Simplified Arabic"/>
          <w:sz w:val="28"/>
          <w:szCs w:val="28"/>
          <w:rtl/>
          <w:lang w:bidi="ar-EG"/>
        </w:rPr>
        <w:t xml:space="preserve"> العدو ( 30 متر) في القياس القبلي ( 4.679 ) والقياس البعدي ( 4.375 ) بنسبة تحسن ( 6.498 )</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والمتوسط الحسابي لإختبار مرونة الجذع ( ال</w:t>
      </w:r>
      <w:r w:rsidR="00707B07" w:rsidRPr="007810D6">
        <w:rPr>
          <w:rFonts w:ascii="Simplified Arabic" w:eastAsiaTheme="minorEastAsia" w:hAnsi="Simplified Arabic" w:cs="Simplified Arabic"/>
          <w:sz w:val="28"/>
          <w:szCs w:val="28"/>
          <w:rtl/>
          <w:lang w:bidi="ar-EG"/>
        </w:rPr>
        <w:t>وقوف أماما ) في القياس القبلي (6.000</w:t>
      </w:r>
      <w:r w:rsidRPr="007810D6">
        <w:rPr>
          <w:rFonts w:ascii="Simplified Arabic" w:eastAsiaTheme="minorEastAsia" w:hAnsi="Simplified Arabic" w:cs="Simplified Arabic"/>
          <w:sz w:val="28"/>
          <w:szCs w:val="28"/>
          <w:rtl/>
          <w:lang w:bidi="ar-EG"/>
        </w:rPr>
        <w:t>) والقياس البعدي ( 9.933 ) بنسبة تحسن ( 65.555 )</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والمتوسط الحسابي لإختبار مرونة الجذع ( الوقوف ال</w:t>
      </w:r>
      <w:r w:rsidR="00CF64F0" w:rsidRPr="007810D6">
        <w:rPr>
          <w:rFonts w:ascii="Simplified Arabic" w:eastAsiaTheme="minorEastAsia" w:hAnsi="Simplified Arabic" w:cs="Simplified Arabic"/>
          <w:sz w:val="28"/>
          <w:szCs w:val="28"/>
          <w:rtl/>
          <w:lang w:bidi="ar-EG"/>
        </w:rPr>
        <w:t>ميل جانباً ) في القياس القبلي (</w:t>
      </w:r>
      <w:r w:rsidRPr="007810D6">
        <w:rPr>
          <w:rFonts w:ascii="Simplified Arabic" w:eastAsiaTheme="minorEastAsia" w:hAnsi="Simplified Arabic" w:cs="Simplified Arabic"/>
          <w:sz w:val="28"/>
          <w:szCs w:val="28"/>
          <w:rtl/>
          <w:lang w:bidi="ar-EG"/>
        </w:rPr>
        <w:t>37.133 ) والقياس البعدي ( 32.400 ) بنسبة تحسن ( 12.747 )</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والمتوسط الحسابي لإختبار مرونة الجذع ( انبطاح علي البطن ) في القي</w:t>
      </w:r>
      <w:r w:rsidR="00CF64F0" w:rsidRPr="007810D6">
        <w:rPr>
          <w:rFonts w:ascii="Simplified Arabic" w:eastAsiaTheme="minorEastAsia" w:hAnsi="Simplified Arabic" w:cs="Simplified Arabic"/>
          <w:sz w:val="28"/>
          <w:szCs w:val="28"/>
          <w:rtl/>
          <w:lang w:bidi="ar-EG"/>
        </w:rPr>
        <w:t>اس القبلي (</w:t>
      </w:r>
      <w:r w:rsidRPr="007810D6">
        <w:rPr>
          <w:rFonts w:ascii="Simplified Arabic" w:eastAsiaTheme="minorEastAsia" w:hAnsi="Simplified Arabic" w:cs="Simplified Arabic"/>
          <w:sz w:val="28"/>
          <w:szCs w:val="28"/>
          <w:rtl/>
          <w:lang w:bidi="ar-EG"/>
        </w:rPr>
        <w:t>36.600 ) والقياس البعدي ( 39.333 ) بنسبة تحسن ( 7.468 )</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والمتوسط الحسابي لإختبار مرونة الكتف ( ال</w:t>
      </w:r>
      <w:r w:rsidR="00CF64F0" w:rsidRPr="007810D6">
        <w:rPr>
          <w:rFonts w:ascii="Simplified Arabic" w:eastAsiaTheme="minorEastAsia" w:hAnsi="Simplified Arabic" w:cs="Simplified Arabic"/>
          <w:sz w:val="28"/>
          <w:szCs w:val="28"/>
          <w:rtl/>
          <w:lang w:bidi="ar-EG"/>
        </w:rPr>
        <w:t xml:space="preserve">وقوف أماما ) في القياس القبلي </w:t>
      </w:r>
      <w:r w:rsidR="00CF64F0" w:rsidRPr="007810D6">
        <w:rPr>
          <w:rFonts w:ascii="Simplified Arabic" w:eastAsiaTheme="minorEastAsia" w:hAnsi="Simplified Arabic" w:cs="Simplified Arabic"/>
          <w:sz w:val="28"/>
          <w:szCs w:val="28"/>
          <w:rtl/>
          <w:lang w:bidi="ar-EG"/>
        </w:rPr>
        <w:lastRenderedPageBreak/>
        <w:t>(190.800</w:t>
      </w:r>
      <w:r w:rsidRPr="007810D6">
        <w:rPr>
          <w:rFonts w:ascii="Simplified Arabic" w:eastAsiaTheme="minorEastAsia" w:hAnsi="Simplified Arabic" w:cs="Simplified Arabic"/>
          <w:sz w:val="28"/>
          <w:szCs w:val="28"/>
          <w:rtl/>
          <w:lang w:bidi="ar-EG"/>
        </w:rPr>
        <w:t>) والقياس البعدي ( 197.667 ) بنسبة تحسن ( 3.599 )</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والمتوسط الحسابي لإختبار مرونة الكتف ( الوقوف خلفاً ) في </w:t>
      </w:r>
      <w:r w:rsidR="00707B07" w:rsidRPr="007810D6">
        <w:rPr>
          <w:rFonts w:ascii="Simplified Arabic" w:eastAsiaTheme="minorEastAsia" w:hAnsi="Simplified Arabic" w:cs="Simplified Arabic"/>
          <w:sz w:val="28"/>
          <w:szCs w:val="28"/>
          <w:rtl/>
          <w:lang w:bidi="ar-EG"/>
        </w:rPr>
        <w:t>القياس القبلي (</w:t>
      </w:r>
      <w:r w:rsidR="00CF64F0" w:rsidRPr="007810D6">
        <w:rPr>
          <w:rFonts w:ascii="Simplified Arabic" w:eastAsiaTheme="minorEastAsia" w:hAnsi="Simplified Arabic" w:cs="Simplified Arabic"/>
          <w:sz w:val="28"/>
          <w:szCs w:val="28"/>
          <w:rtl/>
          <w:lang w:bidi="ar-EG"/>
        </w:rPr>
        <w:t>89.333</w:t>
      </w:r>
      <w:r w:rsidRPr="007810D6">
        <w:rPr>
          <w:rFonts w:ascii="Simplified Arabic" w:eastAsiaTheme="minorEastAsia" w:hAnsi="Simplified Arabic" w:cs="Simplified Arabic"/>
          <w:sz w:val="28"/>
          <w:szCs w:val="28"/>
          <w:rtl/>
          <w:lang w:bidi="ar-EG"/>
        </w:rPr>
        <w:t>) والقياس البعدي ( 93.933 ) بنسبة تحسن ( 5.149 )</w:t>
      </w:r>
    </w:p>
    <w:p w:rsidR="00F561A4" w:rsidRPr="007810D6" w:rsidRDefault="00CF64F0" w:rsidP="007810D6">
      <w:pPr>
        <w:widowControl w:val="0"/>
        <w:autoSpaceDE w:val="0"/>
        <w:autoSpaceDN w:val="0"/>
        <w:adjustRightInd w:val="0"/>
        <w:spacing w:after="0" w:line="240" w:lineRule="auto"/>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hint="cs"/>
          <w:sz w:val="28"/>
          <w:szCs w:val="28"/>
          <w:rtl/>
          <w:lang w:bidi="ar-EG"/>
        </w:rPr>
        <w:tab/>
      </w:r>
      <w:r w:rsidR="00F561A4" w:rsidRPr="007810D6">
        <w:rPr>
          <w:rFonts w:ascii="Simplified Arabic" w:eastAsiaTheme="minorEastAsia" w:hAnsi="Simplified Arabic" w:cs="Simplified Arabic"/>
          <w:sz w:val="28"/>
          <w:szCs w:val="28"/>
          <w:rtl/>
          <w:lang w:bidi="ar-EG"/>
        </w:rPr>
        <w:t>ويتضح من جدول (</w:t>
      </w:r>
      <w:r w:rsidR="00707B07" w:rsidRPr="007810D6">
        <w:rPr>
          <w:rFonts w:ascii="Simplified Arabic" w:eastAsiaTheme="minorEastAsia" w:hAnsi="Simplified Arabic" w:cs="Simplified Arabic" w:hint="cs"/>
          <w:sz w:val="28"/>
          <w:szCs w:val="28"/>
          <w:rtl/>
          <w:lang w:bidi="ar-EG"/>
        </w:rPr>
        <w:t>2-4</w:t>
      </w:r>
      <w:r w:rsidR="00F561A4" w:rsidRPr="007810D6">
        <w:rPr>
          <w:rFonts w:ascii="Simplified Arabic" w:eastAsiaTheme="minorEastAsia" w:hAnsi="Simplified Arabic" w:cs="Simplified Arabic"/>
          <w:sz w:val="28"/>
          <w:szCs w:val="28"/>
          <w:rtl/>
          <w:lang w:bidi="ar-EG"/>
        </w:rPr>
        <w:t>) وشكل (</w:t>
      </w:r>
      <w:r w:rsidR="00707B07" w:rsidRPr="007810D6">
        <w:rPr>
          <w:rFonts w:ascii="Simplified Arabic" w:eastAsiaTheme="minorEastAsia" w:hAnsi="Simplified Arabic" w:cs="Simplified Arabic" w:hint="cs"/>
          <w:sz w:val="28"/>
          <w:szCs w:val="28"/>
          <w:rtl/>
          <w:lang w:bidi="ar-EG"/>
        </w:rPr>
        <w:t>4-4</w:t>
      </w:r>
      <w:r w:rsidR="00F561A4" w:rsidRPr="007810D6">
        <w:rPr>
          <w:rFonts w:ascii="Simplified Arabic" w:eastAsiaTheme="minorEastAsia" w:hAnsi="Simplified Arabic" w:cs="Simplified Arabic"/>
          <w:sz w:val="28"/>
          <w:szCs w:val="28"/>
          <w:rtl/>
          <w:lang w:bidi="ar-EG"/>
        </w:rPr>
        <w:t>) وجود فروق ذات دلالة احصائية عند مستوى معنوية 0.05 بين القياسين القبلى والبعدى لدى المجموعة التجريبية فى متغيرات المستوى الرقمى  قيد البحث ويتضح وجود فروق دالة احصائيا لصالح القياس البعدى حيث تراوحت قيمة (ت) ما بين (8.211 الى 8.650 ) كما تراوحت نسب التحسن المئوية ما بين (6.091% الى 6.372 %) كما يتضح من جدول  ان قيم حجم التاثير للمستويات الرقمية  اكبر من (0.80) وقد حققت قيم تراوحت ما بين (2.196 الى  2.211) وهى دلالات المرتفعة 0</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وكان المتوسط الحسابي </w:t>
      </w:r>
      <w:r w:rsidR="00707B07" w:rsidRPr="007810D6">
        <w:rPr>
          <w:rFonts w:ascii="Simplified Arabic" w:eastAsiaTheme="minorEastAsia" w:hAnsi="Simplified Arabic" w:cs="Simplified Arabic" w:hint="cs"/>
          <w:sz w:val="28"/>
          <w:szCs w:val="28"/>
          <w:rtl/>
          <w:lang w:bidi="ar-EG"/>
        </w:rPr>
        <w:t>لاختبار</w:t>
      </w:r>
      <w:r w:rsidRPr="007810D6">
        <w:rPr>
          <w:rFonts w:ascii="Simplified Arabic" w:eastAsiaTheme="minorEastAsia" w:hAnsi="Simplified Arabic" w:cs="Simplified Arabic"/>
          <w:sz w:val="28"/>
          <w:szCs w:val="28"/>
          <w:rtl/>
          <w:lang w:bidi="ar-EG"/>
        </w:rPr>
        <w:t xml:space="preserve"> قياس المستوى الرقمي لسباحة الفراشة ( 25 ) متر  في القياس القبلي ( 22.898 ) وفي القياس</w:t>
      </w:r>
      <w:r w:rsidR="00CF64F0" w:rsidRPr="007810D6">
        <w:rPr>
          <w:rFonts w:ascii="Simplified Arabic" w:eastAsiaTheme="minorEastAsia" w:hAnsi="Simplified Arabic" w:cs="Simplified Arabic"/>
          <w:sz w:val="28"/>
          <w:szCs w:val="28"/>
          <w:rtl/>
          <w:lang w:bidi="ar-EG"/>
        </w:rPr>
        <w:t xml:space="preserve"> البعدي ( 21.503 ) بنسبة تحسن (</w:t>
      </w:r>
      <w:r w:rsidRPr="007810D6">
        <w:rPr>
          <w:rFonts w:ascii="Simplified Arabic" w:eastAsiaTheme="minorEastAsia" w:hAnsi="Simplified Arabic" w:cs="Simplified Arabic"/>
          <w:sz w:val="28"/>
          <w:szCs w:val="28"/>
          <w:rtl/>
          <w:lang w:bidi="ar-EG"/>
        </w:rPr>
        <w:t>6.091 ) ، وكان المتوسط الحسابي لإختبار قياس الم</w:t>
      </w:r>
      <w:r w:rsidR="00CF64F0" w:rsidRPr="007810D6">
        <w:rPr>
          <w:rFonts w:ascii="Simplified Arabic" w:eastAsiaTheme="minorEastAsia" w:hAnsi="Simplified Arabic" w:cs="Simplified Arabic"/>
          <w:sz w:val="28"/>
          <w:szCs w:val="28"/>
          <w:rtl/>
          <w:lang w:bidi="ar-EG"/>
        </w:rPr>
        <w:t>ستوى الرقمي لسباحة الفراشة (50</w:t>
      </w:r>
      <w:r w:rsidRPr="007810D6">
        <w:rPr>
          <w:rFonts w:ascii="Simplified Arabic" w:eastAsiaTheme="minorEastAsia" w:hAnsi="Simplified Arabic" w:cs="Simplified Arabic"/>
          <w:sz w:val="28"/>
          <w:szCs w:val="28"/>
          <w:rtl/>
          <w:lang w:bidi="ar-EG"/>
        </w:rPr>
        <w:t>) متر  في القياس القبلي ( 48.031 ) وفي القياس البعدي ( 44.971 ) بنسبة تحسن ( 6.372 ) .</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ويعزو الباحث هذه الفروق لصالح القياس البعدي وكذلك نسب التغير والتحسن إلى استخدام تدريبات بيلاتس المقترحة والمطبقة على أفراد عينة المجموعة التجريبية والذي يعتمد على أسس ومبادئ الإرتقاء بمستوى الأداء الرياضي بطريقة سليمة ومنتظمة، والذي اشتمل على تدريبات متنوعة داخل وحدات التدريب. </w:t>
      </w:r>
    </w:p>
    <w:p w:rsidR="00F561A4" w:rsidRPr="007810D6" w:rsidRDefault="00F561A4" w:rsidP="007810D6">
      <w:pPr>
        <w:widowControl w:val="0"/>
        <w:autoSpaceDE w:val="0"/>
        <w:autoSpaceDN w:val="0"/>
        <w:adjustRightInd w:val="0"/>
        <w:spacing w:after="0" w:line="240" w:lineRule="auto"/>
        <w:ind w:firstLine="720"/>
        <w:jc w:val="both"/>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ويرجع الباحث ذلك التحسن الحادث في المستوى الرقمي إلى إستخدام تدريبات بيلاتس الذي تم تطبيقها على العينة ( قيد البحث ) ، وأيضا إلى طبيعة أداء تدريبات القوة العضلية الخاصة التي تعتمد أساساً على مجموعة تدريبات متشابهة ومتماثلة مع طبيعة الأداء المهاري والتي تعمل على إنجاز الواجب الحركي من خلال استخدام التدريبات المقترحة لتطوير القوة العضلية الخاصة وتحسن المستو</w:t>
      </w:r>
      <w:r w:rsidR="00CF64F0" w:rsidRPr="007810D6">
        <w:rPr>
          <w:rFonts w:ascii="Simplified Arabic" w:eastAsiaTheme="minorEastAsia" w:hAnsi="Simplified Arabic" w:cs="Simplified Arabic"/>
          <w:sz w:val="28"/>
          <w:szCs w:val="28"/>
          <w:rtl/>
          <w:lang w:bidi="ar-EG"/>
        </w:rPr>
        <w:t>ى الرقمي لدى المجموعة التجريبية</w:t>
      </w:r>
      <w:r w:rsidRPr="007810D6">
        <w:rPr>
          <w:rFonts w:ascii="Simplified Arabic" w:eastAsiaTheme="minorEastAsia" w:hAnsi="Simplified Arabic" w:cs="Simplified Arabic"/>
          <w:sz w:val="28"/>
          <w:szCs w:val="28"/>
          <w:rtl/>
          <w:lang w:bidi="ar-EG"/>
        </w:rPr>
        <w:t>.</w:t>
      </w:r>
    </w:p>
    <w:p w:rsidR="00F561A4" w:rsidRPr="007810D6" w:rsidRDefault="00F561A4" w:rsidP="007810D6">
      <w:pPr>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 xml:space="preserve">وهذا ما اتفقت عليه معظم المراجع العلمية في مجال التدريب الرياضي مثل </w:t>
      </w:r>
      <w:r w:rsidR="00C83551" w:rsidRPr="007810D6">
        <w:rPr>
          <w:rFonts w:ascii="Simplified Arabic" w:hAnsi="Simplified Arabic" w:cs="Simplified Arabic" w:hint="cs"/>
          <w:sz w:val="28"/>
          <w:szCs w:val="28"/>
          <w:rtl/>
          <w:lang w:bidi="ar-EG"/>
        </w:rPr>
        <w:t xml:space="preserve">       </w:t>
      </w:r>
      <w:r w:rsidRPr="007810D6">
        <w:rPr>
          <w:rFonts w:ascii="Simplified Arabic" w:hAnsi="Simplified Arabic" w:cs="MCS Taybah S_U normal."/>
          <w:sz w:val="28"/>
          <w:szCs w:val="28"/>
          <w:rtl/>
          <w:lang w:bidi="ar-EG"/>
        </w:rPr>
        <w:t>عصام الدين عبد</w:t>
      </w:r>
      <w:r w:rsidR="00C83551" w:rsidRPr="007810D6">
        <w:rPr>
          <w:rFonts w:ascii="Simplified Arabic" w:hAnsi="Simplified Arabic" w:cs="MCS Taybah S_U normal." w:hint="cs"/>
          <w:sz w:val="28"/>
          <w:szCs w:val="28"/>
          <w:rtl/>
          <w:lang w:bidi="ar-EG"/>
        </w:rPr>
        <w:t xml:space="preserve"> </w:t>
      </w:r>
      <w:r w:rsidRPr="007810D6">
        <w:rPr>
          <w:rFonts w:ascii="Simplified Arabic" w:hAnsi="Simplified Arabic" w:cs="MCS Taybah S_U normal."/>
          <w:sz w:val="28"/>
          <w:szCs w:val="28"/>
          <w:rtl/>
          <w:lang w:bidi="ar-EG"/>
        </w:rPr>
        <w:t>الخالق مصطفى (2003م)</w:t>
      </w:r>
      <w:r w:rsidRPr="007810D6">
        <w:rPr>
          <w:rFonts w:ascii="Simplified Arabic" w:hAnsi="Simplified Arabic" w:cs="Simplified Arabic"/>
          <w:sz w:val="28"/>
          <w:szCs w:val="28"/>
          <w:rtl/>
          <w:lang w:bidi="ar-EG"/>
        </w:rPr>
        <w:t xml:space="preserve"> على أنه يعتبر الاستمرار والتدرج في التدريب من العوامل المساعدة على وجود أثر في التدريب وأن كل البرامج التدريبية تشكل من خلال التأكيد على مدى انتظام اللاعبين في التدريب . (10:</w:t>
      </w:r>
      <w:r w:rsidR="00111259" w:rsidRPr="007810D6">
        <w:rPr>
          <w:rFonts w:ascii="Simplified Arabic" w:hAnsi="Simplified Arabic" w:cs="Simplified Arabic" w:hint="cs"/>
          <w:sz w:val="28"/>
          <w:szCs w:val="28"/>
          <w:rtl/>
          <w:lang w:bidi="ar-EG"/>
        </w:rPr>
        <w:t>27</w:t>
      </w:r>
      <w:r w:rsidRPr="007810D6">
        <w:rPr>
          <w:rFonts w:ascii="Simplified Arabic" w:hAnsi="Simplified Arabic" w:cs="Simplified Arabic"/>
          <w:sz w:val="28"/>
          <w:szCs w:val="28"/>
          <w:rtl/>
          <w:lang w:bidi="ar-EG"/>
        </w:rPr>
        <w:t>)</w:t>
      </w:r>
    </w:p>
    <w:p w:rsidR="00F561A4" w:rsidRPr="007810D6" w:rsidRDefault="00F561A4" w:rsidP="007810D6">
      <w:pPr>
        <w:spacing w:after="0" w:line="240" w:lineRule="auto"/>
        <w:ind w:firstLine="36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 xml:space="preserve">ويشير </w:t>
      </w:r>
      <w:r w:rsidRPr="007810D6">
        <w:rPr>
          <w:rFonts w:ascii="Simplified Arabic" w:hAnsi="Simplified Arabic" w:cs="MCS Taybah S_U normal."/>
          <w:sz w:val="28"/>
          <w:szCs w:val="28"/>
          <w:rtl/>
          <w:lang w:bidi="ar-EG"/>
        </w:rPr>
        <w:t>إبراهيم أحمد سلامة (2000م)</w:t>
      </w:r>
      <w:r w:rsidRPr="007810D6">
        <w:rPr>
          <w:rFonts w:ascii="Simplified Arabic" w:hAnsi="Simplified Arabic" w:cs="Simplified Arabic"/>
          <w:sz w:val="28"/>
          <w:szCs w:val="28"/>
          <w:rtl/>
          <w:lang w:bidi="ar-EG"/>
        </w:rPr>
        <w:t xml:space="preserve"> إلى أن القوة ضرورية لتحسن الظهر وتأدية المهارات بدرجة ممتازة ، كما أنها تعتبر أحد المؤشرات الهامة لحالة اللياقة البدنية ، وأن القوة العضلية تعد المكون الأول في اللياقة البدنية وهي عنصر أساسي أيضاً في القدرة الحركية واللياقة الحركية وهى الأساس في اللياقة العضلية.( 1: 45)</w:t>
      </w:r>
    </w:p>
    <w:p w:rsidR="00F561A4" w:rsidRPr="007810D6" w:rsidRDefault="00F561A4" w:rsidP="007810D6">
      <w:pPr>
        <w:spacing w:after="0" w:line="240" w:lineRule="auto"/>
        <w:ind w:firstLine="36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lastRenderedPageBreak/>
        <w:t>ويرى محمد حسن علاوي ، محمد نصر الدين رضوان (2008م) أن أهمية القوة العضلية في أنها تؤثر في تنمية بعض الصفات البدني</w:t>
      </w:r>
      <w:r w:rsidR="00C83551" w:rsidRPr="007810D6">
        <w:rPr>
          <w:rFonts w:ascii="Simplified Arabic" w:hAnsi="Simplified Arabic" w:cs="Simplified Arabic"/>
          <w:sz w:val="28"/>
          <w:szCs w:val="28"/>
          <w:rtl/>
          <w:lang w:bidi="ar-EG"/>
        </w:rPr>
        <w:t>ة أو بعض مكونات الأداء البدني (</w:t>
      </w:r>
      <w:r w:rsidRPr="007810D6">
        <w:rPr>
          <w:rFonts w:ascii="Simplified Arabic" w:hAnsi="Simplified Arabic" w:cs="Simplified Arabic"/>
          <w:sz w:val="28"/>
          <w:szCs w:val="28"/>
          <w:rtl/>
          <w:lang w:bidi="ar-EG"/>
        </w:rPr>
        <w:t>الحركي) الأخرى كالسرعة والتحمل والرشاقة ، فالقوة العضلية ترتبط بالسرعة لإنتاج الحركة السريعة القوية ، أو مايمكن أن نطلق عليها القوة المميزة بالسرعة أو القوة الإنطلاقية أو المتفجرة ، كما أن القوة العضلية عامل</w:t>
      </w:r>
      <w:r w:rsidR="00C83551" w:rsidRPr="007810D6">
        <w:rPr>
          <w:rFonts w:ascii="Simplified Arabic" w:hAnsi="Simplified Arabic" w:cs="Simplified Arabic"/>
          <w:sz w:val="28"/>
          <w:szCs w:val="28"/>
          <w:rtl/>
          <w:lang w:bidi="ar-EG"/>
        </w:rPr>
        <w:t xml:space="preserve"> مؤثر في سرعة العدو لأن العدو (</w:t>
      </w:r>
      <w:r w:rsidRPr="007810D6">
        <w:rPr>
          <w:rFonts w:ascii="Simplified Arabic" w:hAnsi="Simplified Arabic" w:cs="Simplified Arabic"/>
          <w:sz w:val="28"/>
          <w:szCs w:val="28"/>
          <w:rtl/>
          <w:lang w:bidi="ar-EG"/>
        </w:rPr>
        <w:t>الجري السريع ) يتطلب المزيد من القوة العضلية لكي يكتسب الجسم أقصى سرعة ويظل محتفظاً بهذه السرعة ( 16،15:</w:t>
      </w:r>
      <w:r w:rsidR="00111259" w:rsidRPr="007810D6">
        <w:rPr>
          <w:rFonts w:ascii="Simplified Arabic" w:hAnsi="Simplified Arabic" w:cs="Simplified Arabic" w:hint="cs"/>
          <w:sz w:val="28"/>
          <w:szCs w:val="28"/>
          <w:rtl/>
          <w:lang w:bidi="ar-EG"/>
        </w:rPr>
        <w:t>35</w:t>
      </w:r>
      <w:r w:rsidRPr="007810D6">
        <w:rPr>
          <w:rFonts w:ascii="Simplified Arabic" w:hAnsi="Simplified Arabic" w:cs="Simplified Arabic"/>
          <w:sz w:val="28"/>
          <w:szCs w:val="28"/>
          <w:rtl/>
          <w:lang w:bidi="ar-EG"/>
        </w:rPr>
        <w:t xml:space="preserve"> )</w:t>
      </w:r>
    </w:p>
    <w:p w:rsidR="00C83551" w:rsidRPr="007810D6" w:rsidRDefault="00F561A4" w:rsidP="007810D6">
      <w:pPr>
        <w:widowControl w:val="0"/>
        <w:autoSpaceDE w:val="0"/>
        <w:autoSpaceDN w:val="0"/>
        <w:adjustRightInd w:val="0"/>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 xml:space="preserve">ويؤكد كلاً من </w:t>
      </w:r>
      <w:r w:rsidRPr="007810D6">
        <w:rPr>
          <w:rFonts w:ascii="Simplified Arabic" w:hAnsi="Simplified Arabic" w:cs="MCS Taybah S_U normal."/>
          <w:sz w:val="28"/>
          <w:szCs w:val="28"/>
          <w:rtl/>
          <w:lang w:bidi="ar-EG"/>
        </w:rPr>
        <w:t xml:space="preserve">كرستين رومان وبنروتر </w:t>
      </w:r>
      <w:r w:rsidR="00C83551" w:rsidRPr="007810D6">
        <w:rPr>
          <w:rFonts w:ascii="Simplified Arabic" w:hAnsi="Simplified Arabic" w:cs="MCS Taybah S_U normal." w:hint="cs"/>
          <w:sz w:val="28"/>
          <w:szCs w:val="28"/>
          <w:rtl/>
          <w:lang w:bidi="ar-EG"/>
        </w:rPr>
        <w:t>(2006م)</w:t>
      </w:r>
      <w:r w:rsidRPr="007810D6">
        <w:rPr>
          <w:rFonts w:ascii="Simplified Arabic" w:hAnsi="Simplified Arabic" w:cs="Simplified Arabic"/>
          <w:sz w:val="28"/>
          <w:szCs w:val="28"/>
          <w:rtl/>
          <w:lang w:bidi="ar-EG"/>
        </w:rPr>
        <w:t xml:space="preserve"> </w:t>
      </w:r>
      <w:proofErr w:type="spellStart"/>
      <w:r w:rsidRPr="007810D6">
        <w:rPr>
          <w:rFonts w:ascii="Simplified Arabic" w:hAnsi="Simplified Arabic" w:cs="Simplified Arabic"/>
          <w:sz w:val="28"/>
          <w:szCs w:val="28"/>
          <w:lang w:bidi="ar-EG"/>
        </w:rPr>
        <w:t>christine</w:t>
      </w:r>
      <w:proofErr w:type="spellEnd"/>
      <w:r w:rsidRPr="007810D6">
        <w:rPr>
          <w:rFonts w:ascii="Simplified Arabic" w:hAnsi="Simplified Arabic" w:cs="Simplified Arabic"/>
          <w:sz w:val="28"/>
          <w:szCs w:val="28"/>
          <w:lang w:bidi="ar-EG"/>
        </w:rPr>
        <w:t xml:space="preserve"> Romani and Ben Reuter </w:t>
      </w:r>
      <w:r w:rsidR="00C83551" w:rsidRPr="007810D6">
        <w:rPr>
          <w:rFonts w:ascii="Simplified Arabic" w:hAnsi="Simplified Arabic" w:cs="Simplified Arabic" w:hint="cs"/>
          <w:sz w:val="28"/>
          <w:szCs w:val="28"/>
          <w:rtl/>
          <w:lang w:bidi="ar-EG"/>
        </w:rPr>
        <w:t xml:space="preserve"> </w:t>
      </w:r>
      <w:r w:rsidRPr="007810D6">
        <w:rPr>
          <w:rFonts w:ascii="Simplified Arabic" w:hAnsi="Simplified Arabic" w:cs="Simplified Arabic"/>
          <w:sz w:val="28"/>
          <w:szCs w:val="28"/>
          <w:rtl/>
          <w:lang w:bidi="ar-EG"/>
        </w:rPr>
        <w:t xml:space="preserve">إلي أن طريقة البيلاتس عبارة عن برنامج متكامل لتدريب عضلات الجسم من خلال أداء حركات </w:t>
      </w:r>
      <w:r w:rsidRPr="007810D6">
        <w:rPr>
          <w:rFonts w:ascii="Simplified Arabic" w:hAnsi="Simplified Arabic" w:cs="Simplified Arabic"/>
          <w:sz w:val="28"/>
          <w:szCs w:val="28"/>
          <w:lang w:bidi="ar-EG"/>
        </w:rPr>
        <w:t>movement</w:t>
      </w:r>
      <w:r w:rsidRPr="007810D6">
        <w:rPr>
          <w:rFonts w:ascii="Simplified Arabic" w:hAnsi="Simplified Arabic" w:cs="Simplified Arabic"/>
          <w:sz w:val="28"/>
          <w:szCs w:val="28"/>
          <w:rtl/>
          <w:lang w:bidi="ar-EG"/>
        </w:rPr>
        <w:t xml:space="preserve"> الهدف الأساسي منها وهو تنمية وزيادة قوة العضلات العميقة للجذع بصفة خاصة مثل عضلات البطن والظهر وعضلات مفصل الحوض والمسئولة عن التحكم والتثبيت العضلي </w:t>
      </w:r>
      <w:r w:rsidRPr="007810D6">
        <w:rPr>
          <w:rFonts w:ascii="Simplified Arabic" w:hAnsi="Simplified Arabic" w:cs="Simplified Arabic"/>
          <w:sz w:val="28"/>
          <w:szCs w:val="28"/>
          <w:lang w:bidi="ar-EG"/>
        </w:rPr>
        <w:t xml:space="preserve"> supporting and stabilization </w:t>
      </w:r>
      <w:r w:rsidR="00C83551" w:rsidRPr="007810D6">
        <w:rPr>
          <w:rFonts w:ascii="Simplified Arabic" w:hAnsi="Simplified Arabic" w:cs="Simplified Arabic"/>
          <w:sz w:val="28"/>
          <w:szCs w:val="28"/>
          <w:lang w:bidi="ar-EG"/>
        </w:rPr>
        <w:t>muscles</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 xml:space="preserve">لتحسين التوازن والتوافق للجسم . كما تعتمد حركات البيلاتس  </w:t>
      </w:r>
      <w:proofErr w:type="spellStart"/>
      <w:r w:rsidRPr="007810D6">
        <w:rPr>
          <w:rFonts w:ascii="Simplified Arabic" w:hAnsi="Simplified Arabic" w:cs="Simplified Arabic"/>
          <w:sz w:val="28"/>
          <w:szCs w:val="28"/>
          <w:lang w:bidi="ar-EG"/>
        </w:rPr>
        <w:t>pilates</w:t>
      </w:r>
      <w:proofErr w:type="spellEnd"/>
      <w:r w:rsidRPr="007810D6">
        <w:rPr>
          <w:rFonts w:ascii="Simplified Arabic" w:hAnsi="Simplified Arabic" w:cs="Simplified Arabic"/>
          <w:sz w:val="28"/>
          <w:szCs w:val="28"/>
          <w:lang w:bidi="ar-EG"/>
        </w:rPr>
        <w:t xml:space="preserve"> movement </w:t>
      </w:r>
      <w:r w:rsidRPr="007810D6">
        <w:rPr>
          <w:rFonts w:ascii="Simplified Arabic" w:hAnsi="Simplified Arabic" w:cs="Simplified Arabic"/>
          <w:sz w:val="28"/>
          <w:szCs w:val="28"/>
          <w:rtl/>
          <w:lang w:bidi="ar-EG"/>
        </w:rPr>
        <w:t xml:space="preserve"> علي التوافق العضلي العصبي </w:t>
      </w:r>
      <w:r w:rsidRPr="007810D6">
        <w:rPr>
          <w:rFonts w:ascii="Simplified Arabic" w:hAnsi="Simplified Arabic" w:cs="Simplified Arabic"/>
          <w:sz w:val="28"/>
          <w:szCs w:val="28"/>
          <w:lang w:bidi="ar-EG"/>
        </w:rPr>
        <w:t xml:space="preserve">Coordination </w:t>
      </w:r>
      <w:r w:rsidRPr="007810D6">
        <w:rPr>
          <w:rFonts w:ascii="Simplified Arabic" w:hAnsi="Simplified Arabic" w:cs="Simplified Arabic"/>
          <w:sz w:val="28"/>
          <w:szCs w:val="28"/>
          <w:rtl/>
          <w:lang w:bidi="ar-EG"/>
        </w:rPr>
        <w:t xml:space="preserve"> ما</w:t>
      </w:r>
      <w:r w:rsidR="00C83551" w:rsidRPr="007810D6">
        <w:rPr>
          <w:rFonts w:ascii="Simplified Arabic" w:hAnsi="Simplified Arabic" w:cs="Simplified Arabic" w:hint="cs"/>
          <w:sz w:val="28"/>
          <w:szCs w:val="28"/>
          <w:rtl/>
          <w:lang w:bidi="ar-EG"/>
        </w:rPr>
        <w:t xml:space="preserve"> </w:t>
      </w:r>
      <w:r w:rsidRPr="007810D6">
        <w:rPr>
          <w:rFonts w:ascii="Simplified Arabic" w:hAnsi="Simplified Arabic" w:cs="Simplified Arabic"/>
          <w:sz w:val="28"/>
          <w:szCs w:val="28"/>
          <w:rtl/>
          <w:lang w:bidi="ar-EG"/>
        </w:rPr>
        <w:t xml:space="preserve">بين اليدين والعينين والرجلين وتؤدي حركات البيلاتس </w:t>
      </w:r>
      <w:r w:rsidR="00C83551" w:rsidRPr="007810D6">
        <w:rPr>
          <w:rFonts w:ascii="Simplified Arabic" w:hAnsi="Simplified Arabic" w:cs="Simplified Arabic" w:hint="cs"/>
          <w:sz w:val="28"/>
          <w:szCs w:val="28"/>
          <w:rtl/>
          <w:lang w:bidi="ar-EG"/>
        </w:rPr>
        <w:t>باستخدام</w:t>
      </w:r>
      <w:r w:rsidRPr="007810D6">
        <w:rPr>
          <w:rFonts w:ascii="Simplified Arabic" w:hAnsi="Simplified Arabic" w:cs="Simplified Arabic"/>
          <w:sz w:val="28"/>
          <w:szCs w:val="28"/>
          <w:rtl/>
          <w:lang w:bidi="ar-EG"/>
        </w:rPr>
        <w:t xml:space="preserve"> المراتب وكرة التوازن ، حيث تستخدم تمرينات البيلاتس الجاذبية الأرضية ووزن الجسم كمقاومة لزيادة شدة التدريب أثناء الأداء</w:t>
      </w:r>
      <w:r w:rsidR="00C83551" w:rsidRPr="007810D6">
        <w:rPr>
          <w:rFonts w:ascii="Simplified Arabic" w:hAnsi="Simplified Arabic" w:cs="Simplified Arabic" w:hint="cs"/>
          <w:sz w:val="28"/>
          <w:szCs w:val="28"/>
          <w:rtl/>
          <w:lang w:bidi="ar-EG"/>
        </w:rPr>
        <w:t>.</w:t>
      </w:r>
    </w:p>
    <w:p w:rsidR="00C83551" w:rsidRPr="007810D6" w:rsidRDefault="00C83551" w:rsidP="007810D6">
      <w:pPr>
        <w:widowControl w:val="0"/>
        <w:autoSpaceDE w:val="0"/>
        <w:autoSpaceDN w:val="0"/>
        <w:adjustRightInd w:val="0"/>
        <w:spacing w:after="0" w:line="240" w:lineRule="auto"/>
        <w:ind w:firstLine="720"/>
        <w:jc w:val="right"/>
        <w:rPr>
          <w:rFonts w:ascii="Simplified Arabic" w:hAnsi="Simplified Arabic" w:cs="Simplified Arabic"/>
          <w:sz w:val="28"/>
          <w:szCs w:val="28"/>
          <w:rtl/>
          <w:lang w:bidi="ar-EG"/>
        </w:rPr>
      </w:pPr>
      <w:r w:rsidRPr="007810D6">
        <w:rPr>
          <w:rFonts w:ascii="Simplified Arabic" w:hAnsi="Simplified Arabic" w:cs="Simplified Arabic" w:hint="cs"/>
          <w:sz w:val="28"/>
          <w:szCs w:val="28"/>
          <w:rtl/>
          <w:lang w:bidi="ar-EG"/>
        </w:rPr>
        <w:t>(</w:t>
      </w:r>
      <w:r w:rsidR="00111259" w:rsidRPr="007810D6">
        <w:rPr>
          <w:rFonts w:ascii="Simplified Arabic" w:hAnsi="Simplified Arabic" w:cs="Simplified Arabic" w:hint="cs"/>
          <w:sz w:val="28"/>
          <w:szCs w:val="28"/>
          <w:rtl/>
          <w:lang w:bidi="ar-EG"/>
        </w:rPr>
        <w:t>56</w:t>
      </w:r>
      <w:r w:rsidRPr="007810D6">
        <w:rPr>
          <w:rFonts w:ascii="Simplified Arabic" w:hAnsi="Simplified Arabic" w:cs="Simplified Arabic" w:hint="cs"/>
          <w:sz w:val="28"/>
          <w:szCs w:val="28"/>
          <w:rtl/>
          <w:lang w:bidi="ar-EG"/>
        </w:rPr>
        <w:t xml:space="preserve"> : 149)، (</w:t>
      </w:r>
      <w:r w:rsidR="00111259" w:rsidRPr="007810D6">
        <w:rPr>
          <w:rFonts w:ascii="Simplified Arabic" w:hAnsi="Simplified Arabic" w:cs="Simplified Arabic" w:hint="cs"/>
          <w:sz w:val="28"/>
          <w:szCs w:val="28"/>
          <w:rtl/>
          <w:lang w:bidi="ar-EG"/>
        </w:rPr>
        <w:t>58</w:t>
      </w:r>
      <w:r w:rsidRPr="007810D6">
        <w:rPr>
          <w:rFonts w:ascii="Simplified Arabic" w:hAnsi="Simplified Arabic" w:cs="Simplified Arabic" w:hint="cs"/>
          <w:sz w:val="28"/>
          <w:szCs w:val="28"/>
          <w:rtl/>
          <w:lang w:bidi="ar-EG"/>
        </w:rPr>
        <w:t xml:space="preserve"> : 18)</w:t>
      </w:r>
    </w:p>
    <w:p w:rsidR="00F561A4" w:rsidRPr="007810D6" w:rsidRDefault="00F561A4" w:rsidP="007810D6">
      <w:pPr>
        <w:autoSpaceDE w:val="0"/>
        <w:autoSpaceDN w:val="0"/>
        <w:adjustRightInd w:val="0"/>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 xml:space="preserve">ويشير </w:t>
      </w:r>
      <w:r w:rsidRPr="007810D6">
        <w:rPr>
          <w:rFonts w:ascii="Simplified Arabic" w:hAnsi="Simplified Arabic" w:cs="MCS Taybah S_U normal."/>
          <w:sz w:val="28"/>
          <w:szCs w:val="28"/>
          <w:rtl/>
          <w:lang w:bidi="ar-EG"/>
        </w:rPr>
        <w:t>سعد</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كمال</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طه،</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إبراهيم</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يحيى</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خليل</w:t>
      </w:r>
      <w:r w:rsidRPr="007810D6">
        <w:rPr>
          <w:rFonts w:ascii="Simplified Arabic" w:hAnsi="Simplified Arabic" w:cs="Simplified Arabic"/>
          <w:sz w:val="28"/>
          <w:szCs w:val="28"/>
          <w:rtl/>
          <w:lang w:bidi="ar-EG"/>
        </w:rPr>
        <w:t xml:space="preserve"> أن تمرينات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البيلاتس تعمل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على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زيادة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طول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وتمدد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العضلات،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إضافة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إلى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توسيع</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مدى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حركة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المفاصل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وزيادة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المرونة،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وبالتالي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تنظيم التنفس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وتساعد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على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التكيف</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مع</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الأداء</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والاسترخاء،</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وكلما</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زادت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ممارسة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الأشخاص</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لتمارين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البيلاتس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زاد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شعورهم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بالطاقة،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بحيث يساعد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التنفس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في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تحريك</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الدورة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الدموية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وتحفيز</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العمود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الفقري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والعضلات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وزيادة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الشعور</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الجيد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للأشخاص</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أثناء</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ممارستهم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هذه</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الرياضة</w:t>
      </w:r>
      <w:r w:rsidRPr="007810D6">
        <w:rPr>
          <w:rFonts w:ascii="Simplified Arabic" w:hAnsi="Simplified Arabic" w:cs="Simplified Arabic"/>
          <w:sz w:val="28"/>
          <w:szCs w:val="28"/>
          <w:lang w:bidi="ar-EG"/>
        </w:rPr>
        <w:t>.</w:t>
      </w:r>
      <w:r w:rsidRPr="007810D6">
        <w:rPr>
          <w:rFonts w:ascii="Simplified Arabic" w:hAnsi="Simplified Arabic" w:cs="Simplified Arabic"/>
          <w:sz w:val="28"/>
          <w:szCs w:val="28"/>
          <w:rtl/>
          <w:lang w:bidi="ar-EG"/>
        </w:rPr>
        <w:t>(13،12:</w:t>
      </w:r>
      <w:r w:rsidR="00111259" w:rsidRPr="007810D6">
        <w:rPr>
          <w:rFonts w:ascii="Simplified Arabic" w:hAnsi="Simplified Arabic" w:cs="Simplified Arabic" w:hint="cs"/>
          <w:sz w:val="28"/>
          <w:szCs w:val="28"/>
          <w:rtl/>
          <w:lang w:bidi="ar-EG"/>
        </w:rPr>
        <w:t>22</w:t>
      </w:r>
      <w:r w:rsidRPr="007810D6">
        <w:rPr>
          <w:rFonts w:ascii="Simplified Arabic" w:hAnsi="Simplified Arabic" w:cs="Simplified Arabic"/>
          <w:sz w:val="28"/>
          <w:szCs w:val="28"/>
          <w:rtl/>
          <w:lang w:bidi="ar-EG"/>
        </w:rPr>
        <w:t>)</w:t>
      </w:r>
    </w:p>
    <w:p w:rsidR="00BB3322" w:rsidRPr="007810D6" w:rsidRDefault="00A16DE9" w:rsidP="007810D6">
      <w:pPr>
        <w:autoSpaceDE w:val="0"/>
        <w:autoSpaceDN w:val="0"/>
        <w:adjustRightInd w:val="0"/>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ويشير</w:t>
      </w:r>
      <w:r w:rsidRPr="007810D6">
        <w:rPr>
          <w:rFonts w:ascii="Simplified Arabic" w:hAnsi="Simplified Arabic" w:cs="Simplified Arabic"/>
          <w:sz w:val="28"/>
          <w:szCs w:val="28"/>
          <w:lang w:bidi="ar-EG"/>
        </w:rPr>
        <w:t xml:space="preserve"> "</w:t>
      </w:r>
      <w:r w:rsidRPr="007810D6">
        <w:rPr>
          <w:rFonts w:ascii="Simplified Arabic" w:hAnsi="Simplified Arabic" w:cs="MCS Taybah S_U normal."/>
          <w:sz w:val="28"/>
          <w:szCs w:val="28"/>
          <w:rtl/>
          <w:lang w:bidi="ar-EG"/>
        </w:rPr>
        <w:t>ابو</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العلا</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عبد</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الفتاح</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وصبحي</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حسانين</w:t>
      </w:r>
      <w:r w:rsidR="00C83551" w:rsidRPr="007810D6">
        <w:rPr>
          <w:rFonts w:ascii="Simplified Arabic" w:hAnsi="Simplified Arabic" w:cs="MCS Taybah S_U normal." w:hint="cs"/>
          <w:sz w:val="28"/>
          <w:szCs w:val="28"/>
          <w:rtl/>
          <w:lang w:bidi="ar-EG"/>
        </w:rPr>
        <w:t xml:space="preserve"> (1997م)</w:t>
      </w:r>
      <w:r w:rsidRPr="007810D6">
        <w:rPr>
          <w:rFonts w:ascii="Simplified Arabic" w:hAnsi="Simplified Arabic" w:cs="Simplified Arabic"/>
          <w:sz w:val="28"/>
          <w:szCs w:val="28"/>
          <w:rtl/>
          <w:lang w:bidi="ar-EG"/>
        </w:rPr>
        <w:t xml:space="preserve"> </w:t>
      </w:r>
      <w:r w:rsidRPr="007810D6">
        <w:rPr>
          <w:rFonts w:ascii="Simplified Arabic" w:hAnsi="Simplified Arabic" w:cs="MCS Taybah S_U normal."/>
          <w:sz w:val="28"/>
          <w:szCs w:val="28"/>
          <w:rtl/>
          <w:lang w:bidi="ar-EG"/>
        </w:rPr>
        <w:t>،</w:t>
      </w:r>
      <w:r w:rsidR="00C83551" w:rsidRPr="007810D6">
        <w:rPr>
          <w:rFonts w:ascii="Simplified Arabic" w:hAnsi="Simplified Arabic" w:cs="MCS Taybah S_U normal." w:hint="cs"/>
          <w:sz w:val="28"/>
          <w:szCs w:val="28"/>
          <w:rtl/>
          <w:lang w:bidi="ar-EG"/>
        </w:rPr>
        <w:t xml:space="preserve"> أ</w:t>
      </w:r>
      <w:r w:rsidRPr="007810D6">
        <w:rPr>
          <w:rFonts w:ascii="Simplified Arabic" w:hAnsi="Simplified Arabic" w:cs="MCS Taybah S_U normal."/>
          <w:sz w:val="28"/>
          <w:szCs w:val="28"/>
          <w:rtl/>
          <w:lang w:bidi="ar-EG"/>
        </w:rPr>
        <w:t>بو</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العلا</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عبد</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الفتاح</w:t>
      </w:r>
      <w:r w:rsidR="00C83551" w:rsidRPr="007810D6">
        <w:rPr>
          <w:rFonts w:ascii="Simplified Arabic" w:hAnsi="Simplified Arabic" w:cs="MCS Taybah S_U normal." w:hint="cs"/>
          <w:sz w:val="28"/>
          <w:szCs w:val="28"/>
          <w:rtl/>
          <w:lang w:bidi="ar-EG"/>
        </w:rPr>
        <w:t xml:space="preserve"> </w:t>
      </w:r>
      <w:r w:rsidR="00C83551" w:rsidRPr="007810D6">
        <w:rPr>
          <w:rFonts w:ascii="Simplified Arabic" w:hAnsi="Simplified Arabic" w:cs="MCS Taybah S_U normal."/>
          <w:sz w:val="28"/>
          <w:szCs w:val="28"/>
          <w:lang w:bidi="ar-EG"/>
        </w:rPr>
        <w:t>)</w:t>
      </w:r>
      <w:r w:rsidR="00111259" w:rsidRPr="007810D6">
        <w:rPr>
          <w:rFonts w:ascii="Simplified Arabic" w:hAnsi="Simplified Arabic" w:cs="MCS Taybah S_U normal." w:hint="cs"/>
          <w:sz w:val="28"/>
          <w:szCs w:val="28"/>
          <w:rtl/>
          <w:lang w:bidi="ar-EG"/>
        </w:rPr>
        <w:t>2016</w:t>
      </w:r>
      <w:r w:rsidRPr="007810D6">
        <w:rPr>
          <w:rFonts w:ascii="Simplified Arabic" w:hAnsi="Simplified Arabic" w:cs="MCS Taybah S_U normal."/>
          <w:sz w:val="28"/>
          <w:szCs w:val="28"/>
          <w:rtl/>
          <w:lang w:bidi="ar-EG"/>
        </w:rPr>
        <w:t>م</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w:t>
      </w:r>
      <w:r w:rsidR="00C83551" w:rsidRPr="007810D6">
        <w:rPr>
          <w:rFonts w:ascii="Simplified Arabic" w:hAnsi="Simplified Arabic" w:cs="MCS Taybah S_U normal." w:hint="cs"/>
          <w:sz w:val="28"/>
          <w:szCs w:val="28"/>
          <w:rtl/>
          <w:lang w:bidi="ar-EG"/>
        </w:rPr>
        <w:t xml:space="preserve"> </w:t>
      </w:r>
      <w:r w:rsidRPr="007810D6">
        <w:rPr>
          <w:rFonts w:ascii="Simplified Arabic" w:hAnsi="Simplified Arabic" w:cs="MCS Taybah S_U normal."/>
          <w:sz w:val="28"/>
          <w:szCs w:val="28"/>
          <w:rtl/>
          <w:lang w:bidi="ar-EG"/>
        </w:rPr>
        <w:t>عصام</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عبد</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الخالق</w:t>
      </w:r>
      <w:r w:rsidRPr="007810D6">
        <w:rPr>
          <w:rFonts w:ascii="Simplified Arabic" w:hAnsi="Simplified Arabic" w:cs="MCS Taybah S_U normal."/>
          <w:sz w:val="28"/>
          <w:szCs w:val="28"/>
          <w:lang w:bidi="ar-EG"/>
        </w:rPr>
        <w:t>)</w:t>
      </w:r>
      <w:r w:rsidR="00C83551"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2003م)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أن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الاساليب</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الحديثة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في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التدريب</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الرياضي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تهدف</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تطوير</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مختلف</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الصفات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اللازمة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للفرد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الرياضي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كالقدرات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البدنية</w:t>
      </w:r>
      <w:r w:rsidR="00C83551" w:rsidRPr="007810D6">
        <w:rPr>
          <w:rFonts w:ascii="Simplified Arabic" w:hAnsi="Simplified Arabic" w:cs="Simplified Arabic" w:hint="cs"/>
          <w:sz w:val="28"/>
          <w:szCs w:val="28"/>
          <w:rtl/>
          <w:lang w:bidi="ar-EG"/>
        </w:rPr>
        <w:t xml:space="preserve"> </w:t>
      </w:r>
      <w:r w:rsidRPr="007810D6">
        <w:rPr>
          <w:rFonts w:ascii="Simplified Arabic" w:hAnsi="Simplified Arabic" w:cs="Simplified Arabic"/>
          <w:sz w:val="28"/>
          <w:szCs w:val="28"/>
          <w:rtl/>
          <w:lang w:bidi="ar-EG"/>
        </w:rPr>
        <w:t>والوظيفية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والنفسية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وذلك</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لتحقيق</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اعلى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مستوى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ممكن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في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نوع</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النشاط</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الرياضي</w:t>
      </w:r>
      <w:r w:rsidR="00BB3322" w:rsidRPr="007810D6">
        <w:rPr>
          <w:rFonts w:ascii="Simplified Arabic" w:hAnsi="Simplified Arabic" w:cs="Simplified Arabic" w:hint="cs"/>
          <w:sz w:val="28"/>
          <w:szCs w:val="28"/>
          <w:rtl/>
          <w:lang w:bidi="ar-EG"/>
        </w:rPr>
        <w:t>.</w:t>
      </w:r>
    </w:p>
    <w:p w:rsidR="00A16DE9" w:rsidRPr="007810D6" w:rsidRDefault="00A16DE9" w:rsidP="007810D6">
      <w:pPr>
        <w:autoSpaceDE w:val="0"/>
        <w:autoSpaceDN w:val="0"/>
        <w:adjustRightInd w:val="0"/>
        <w:spacing w:after="0" w:line="240" w:lineRule="auto"/>
        <w:ind w:firstLine="720"/>
        <w:jc w:val="right"/>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(13:</w:t>
      </w:r>
      <w:r w:rsidR="00111259" w:rsidRPr="007810D6">
        <w:rPr>
          <w:rFonts w:ascii="Simplified Arabic" w:hAnsi="Simplified Arabic" w:cs="Simplified Arabic" w:hint="cs"/>
          <w:sz w:val="28"/>
          <w:szCs w:val="28"/>
          <w:rtl/>
          <w:lang w:bidi="ar-EG"/>
        </w:rPr>
        <w:t>7</w:t>
      </w:r>
      <w:r w:rsidRPr="007810D6">
        <w:rPr>
          <w:rFonts w:ascii="Simplified Arabic" w:hAnsi="Simplified Arabic" w:cs="Simplified Arabic"/>
          <w:sz w:val="28"/>
          <w:szCs w:val="28"/>
          <w:rtl/>
          <w:lang w:bidi="ar-EG"/>
        </w:rPr>
        <w:t>) (10:</w:t>
      </w:r>
      <w:r w:rsidR="00C83551" w:rsidRPr="007810D6">
        <w:rPr>
          <w:rFonts w:ascii="Simplified Arabic" w:hAnsi="Simplified Arabic" w:cs="Simplified Arabic" w:hint="cs"/>
          <w:sz w:val="28"/>
          <w:szCs w:val="28"/>
          <w:rtl/>
          <w:lang w:bidi="ar-EG"/>
        </w:rPr>
        <w:t>4</w:t>
      </w:r>
      <w:r w:rsidRPr="007810D6">
        <w:rPr>
          <w:rFonts w:ascii="Simplified Arabic" w:hAnsi="Simplified Arabic" w:cs="Simplified Arabic"/>
          <w:sz w:val="28"/>
          <w:szCs w:val="28"/>
          <w:rtl/>
          <w:lang w:bidi="ar-EG"/>
        </w:rPr>
        <w:t>) (7:</w:t>
      </w:r>
      <w:r w:rsidR="00111259" w:rsidRPr="007810D6">
        <w:rPr>
          <w:rFonts w:ascii="Simplified Arabic" w:hAnsi="Simplified Arabic" w:cs="Simplified Arabic" w:hint="cs"/>
          <w:sz w:val="28"/>
          <w:szCs w:val="28"/>
          <w:rtl/>
          <w:lang w:bidi="ar-EG"/>
        </w:rPr>
        <w:t>5</w:t>
      </w:r>
      <w:r w:rsidRPr="007810D6">
        <w:rPr>
          <w:rFonts w:ascii="Simplified Arabic" w:hAnsi="Simplified Arabic" w:cs="Simplified Arabic"/>
          <w:sz w:val="28"/>
          <w:szCs w:val="28"/>
          <w:rtl/>
          <w:lang w:bidi="ar-EG"/>
        </w:rPr>
        <w:t>)</w:t>
      </w:r>
    </w:p>
    <w:p w:rsidR="00A16DE9" w:rsidRPr="007810D6" w:rsidRDefault="00A16DE9" w:rsidP="007810D6">
      <w:pPr>
        <w:autoSpaceDE w:val="0"/>
        <w:autoSpaceDN w:val="0"/>
        <w:adjustRightInd w:val="0"/>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ويشير</w:t>
      </w:r>
      <w:r w:rsidRPr="007810D6">
        <w:rPr>
          <w:rFonts w:ascii="Simplified Arabic" w:hAnsi="Simplified Arabic" w:cs="Simplified Arabic"/>
          <w:sz w:val="28"/>
          <w:szCs w:val="28"/>
          <w:lang w:bidi="ar-EG"/>
        </w:rPr>
        <w:t xml:space="preserve"> "</w:t>
      </w:r>
      <w:r w:rsidRPr="007810D6">
        <w:rPr>
          <w:rFonts w:ascii="Simplified Arabic" w:hAnsi="Simplified Arabic" w:cs="MCS Taybah S_U normal."/>
          <w:sz w:val="28"/>
          <w:szCs w:val="28"/>
          <w:rtl/>
          <w:lang w:bidi="ar-EG"/>
        </w:rPr>
        <w:t>توم</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بيرنوشا</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وأخرون</w:t>
      </w:r>
      <w:r w:rsidR="00C83551" w:rsidRPr="007810D6">
        <w:rPr>
          <w:rFonts w:ascii="Simplified Arabic" w:hAnsi="Simplified Arabic" w:cs="MCS Taybah S_U normal." w:hint="cs"/>
          <w:sz w:val="28"/>
          <w:szCs w:val="28"/>
          <w:rtl/>
          <w:lang w:bidi="ar-EG"/>
        </w:rPr>
        <w:t xml:space="preserve"> </w:t>
      </w:r>
      <w:r w:rsidR="00C83551" w:rsidRPr="007810D6">
        <w:rPr>
          <w:rFonts w:ascii="Simplified Arabic" w:hAnsi="Simplified Arabic" w:cs="MCS Taybah S_U normal."/>
          <w:sz w:val="28"/>
          <w:szCs w:val="28"/>
          <w:rtl/>
          <w:lang w:bidi="ar-EG"/>
        </w:rPr>
        <w:t>(2003م</w:t>
      </w:r>
      <w:r w:rsidR="00C83551" w:rsidRPr="007810D6">
        <w:rPr>
          <w:rFonts w:ascii="Simplified Arabic" w:hAnsi="Simplified Arabic" w:cs="Simplified Arabic"/>
          <w:sz w:val="28"/>
          <w:szCs w:val="28"/>
          <w:rtl/>
          <w:lang w:bidi="ar-EG"/>
        </w:rPr>
        <w:t>)</w:t>
      </w:r>
      <w:r w:rsidR="00C83551" w:rsidRPr="007810D6">
        <w:rPr>
          <w:rFonts w:ascii="Simplified Arabic" w:hAnsi="Simplified Arabic" w:cs="Simplified Arabic" w:hint="cs"/>
          <w:sz w:val="28"/>
          <w:szCs w:val="28"/>
          <w:rtl/>
          <w:lang w:bidi="ar-EG"/>
        </w:rPr>
        <w:t xml:space="preserve">  </w:t>
      </w:r>
      <w:r w:rsidR="00C83551" w:rsidRPr="007810D6">
        <w:rPr>
          <w:rFonts w:ascii="Simplified Arabic" w:hAnsi="Simplified Arabic" w:cs="Simplified Arabic"/>
          <w:sz w:val="28"/>
          <w:szCs w:val="28"/>
          <w:lang w:bidi="ar-EG"/>
        </w:rPr>
        <w:t xml:space="preserve"> </w:t>
      </w:r>
      <w:r w:rsidRPr="007810D6">
        <w:rPr>
          <w:rFonts w:asciiTheme="majorBidi" w:hAnsiTheme="majorBidi" w:cstheme="majorBidi"/>
          <w:b/>
          <w:bCs/>
          <w:sz w:val="28"/>
          <w:szCs w:val="28"/>
          <w:lang w:bidi="ar-EG"/>
        </w:rPr>
        <w:t>Tom</w:t>
      </w:r>
      <w:r w:rsidRPr="007810D6">
        <w:rPr>
          <w:rFonts w:ascii="Simplified Arabic" w:hAnsi="Simplified Arabic" w:cs="Simplified Arabic"/>
          <w:sz w:val="28"/>
          <w:szCs w:val="28"/>
          <w:lang w:bidi="ar-EG"/>
        </w:rPr>
        <w:t xml:space="preserve"> </w:t>
      </w:r>
      <w:proofErr w:type="spellStart"/>
      <w:r w:rsidRPr="007810D6">
        <w:rPr>
          <w:rFonts w:asciiTheme="majorBidi" w:hAnsiTheme="majorBidi" w:cstheme="majorBidi"/>
          <w:b/>
          <w:bCs/>
          <w:sz w:val="28"/>
          <w:szCs w:val="28"/>
          <w:lang w:bidi="ar-EG"/>
        </w:rPr>
        <w:t>Barenowski</w:t>
      </w:r>
      <w:proofErr w:type="spellEnd"/>
      <w:r w:rsidRPr="007810D6">
        <w:rPr>
          <w:rFonts w:ascii="Simplified Arabic" w:hAnsi="Simplified Arabic" w:cs="Simplified Arabic"/>
          <w:sz w:val="28"/>
          <w:szCs w:val="28"/>
          <w:lang w:bidi="ar-EG"/>
        </w:rPr>
        <w:t xml:space="preserve"> </w:t>
      </w:r>
      <w:r w:rsidRPr="007810D6">
        <w:rPr>
          <w:rFonts w:asciiTheme="majorBidi" w:hAnsiTheme="majorBidi" w:cstheme="majorBidi"/>
          <w:b/>
          <w:bCs/>
          <w:sz w:val="28"/>
          <w:szCs w:val="28"/>
          <w:lang w:bidi="ar-EG"/>
        </w:rPr>
        <w:t>at el</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إلى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أنه</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قد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ظهر</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نوع</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التدريبات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يسمي</w:t>
      </w:r>
      <w:r w:rsidRPr="007810D6">
        <w:rPr>
          <w:rFonts w:ascii="Simplified Arabic" w:hAnsi="Simplified Arabic" w:cs="Simplified Arabic"/>
          <w:sz w:val="28"/>
          <w:szCs w:val="28"/>
          <w:lang w:bidi="ar-EG"/>
        </w:rPr>
        <w:t>"</w:t>
      </w:r>
      <w:r w:rsidRPr="007810D6">
        <w:rPr>
          <w:rFonts w:ascii="Simplified Arabic" w:hAnsi="Simplified Arabic" w:cs="Simplified Arabic"/>
          <w:sz w:val="28"/>
          <w:szCs w:val="28"/>
          <w:rtl/>
          <w:lang w:bidi="ar-EG"/>
        </w:rPr>
        <w:t>بيلاتس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وقد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أسسه</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جوزيف</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بيلاتس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أساس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العقل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والبدن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وحدة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متشابكة،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وصمم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تلك</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التدريبات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حول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المبادئ</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تدعم التركيز</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على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قوة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الجسم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والدقة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lastRenderedPageBreak/>
        <w:t>والتحكم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في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النفس،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كما</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تشتمل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تدريبات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لمرونة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الجسم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تتخلها</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فترات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التهدئة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والاسترخاء</w:t>
      </w:r>
      <w:r w:rsidRPr="007810D6">
        <w:rPr>
          <w:rFonts w:ascii="Simplified Arabic" w:hAnsi="Simplified Arabic" w:cs="Simplified Arabic"/>
          <w:sz w:val="28"/>
          <w:szCs w:val="28"/>
          <w:lang w:bidi="ar-EG"/>
        </w:rPr>
        <w:t>.</w:t>
      </w:r>
      <w:r w:rsidRPr="007810D6">
        <w:rPr>
          <w:rFonts w:ascii="Simplified Arabic" w:hAnsi="Simplified Arabic" w:cs="Simplified Arabic"/>
          <w:sz w:val="28"/>
          <w:szCs w:val="28"/>
          <w:rtl/>
          <w:lang w:bidi="ar-EG"/>
        </w:rPr>
        <w:t>(16:</w:t>
      </w:r>
      <w:r w:rsidR="00111259" w:rsidRPr="007810D6">
        <w:rPr>
          <w:rFonts w:ascii="Simplified Arabic" w:hAnsi="Simplified Arabic" w:cs="Simplified Arabic" w:hint="cs"/>
          <w:sz w:val="28"/>
          <w:szCs w:val="28"/>
          <w:rtl/>
          <w:lang w:bidi="ar-EG"/>
        </w:rPr>
        <w:t>78</w:t>
      </w:r>
      <w:r w:rsidRPr="007810D6">
        <w:rPr>
          <w:rFonts w:ascii="Simplified Arabic" w:hAnsi="Simplified Arabic" w:cs="Simplified Arabic"/>
          <w:sz w:val="28"/>
          <w:szCs w:val="28"/>
          <w:rtl/>
          <w:lang w:bidi="ar-EG"/>
        </w:rPr>
        <w:t>)</w:t>
      </w:r>
    </w:p>
    <w:p w:rsidR="00A16DE9" w:rsidRPr="007810D6" w:rsidRDefault="00A16DE9" w:rsidP="007810D6">
      <w:pPr>
        <w:autoSpaceDE w:val="0"/>
        <w:autoSpaceDN w:val="0"/>
        <w:adjustRightInd w:val="0"/>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وفى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هذا</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الصدد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تشير</w:t>
      </w:r>
      <w:r w:rsidRPr="007810D6">
        <w:rPr>
          <w:rFonts w:ascii="Simplified Arabic" w:hAnsi="Simplified Arabic" w:cs="Simplified Arabic"/>
          <w:sz w:val="28"/>
          <w:szCs w:val="28"/>
          <w:lang w:bidi="ar-EG"/>
        </w:rPr>
        <w:t xml:space="preserve"> "</w:t>
      </w:r>
      <w:r w:rsidRPr="007810D6">
        <w:rPr>
          <w:rFonts w:ascii="Simplified Arabic" w:hAnsi="Simplified Arabic" w:cs="MCS Taybah S_U normal."/>
          <w:sz w:val="28"/>
          <w:szCs w:val="28"/>
          <w:rtl/>
          <w:lang w:bidi="ar-EG"/>
        </w:rPr>
        <w:t>ماشيل</w:t>
      </w:r>
      <w:r w:rsidRPr="007810D6">
        <w:rPr>
          <w:rFonts w:ascii="Simplified Arabic" w:hAnsi="Simplified Arabic" w:cs="MCS Taybah S_U normal."/>
          <w:sz w:val="28"/>
          <w:szCs w:val="28"/>
          <w:lang w:bidi="ar-EG"/>
        </w:rPr>
        <w:t xml:space="preserve"> </w:t>
      </w:r>
      <w:r w:rsidRPr="007810D6">
        <w:rPr>
          <w:rFonts w:ascii="Simplified Arabic" w:hAnsi="Simplified Arabic" w:cs="MCS Taybah S_U normal."/>
          <w:sz w:val="28"/>
          <w:szCs w:val="28"/>
          <w:rtl/>
          <w:lang w:bidi="ar-EG"/>
        </w:rPr>
        <w:t>كين</w:t>
      </w:r>
      <w:r w:rsidRPr="007810D6">
        <w:rPr>
          <w:rFonts w:ascii="Simplified Arabic" w:hAnsi="Simplified Arabic" w:cs="Simplified Arabic"/>
          <w:sz w:val="28"/>
          <w:szCs w:val="28"/>
          <w:rtl/>
          <w:lang w:bidi="ar-EG"/>
        </w:rPr>
        <w:t>ج</w:t>
      </w:r>
      <w:r w:rsidRPr="007810D6">
        <w:rPr>
          <w:rFonts w:ascii="Simplified Arabic" w:hAnsi="Simplified Arabic" w:cs="Simplified Arabic"/>
          <w:sz w:val="28"/>
          <w:szCs w:val="28"/>
          <w:lang w:bidi="ar-EG"/>
        </w:rPr>
        <w:t xml:space="preserve">"  </w:t>
      </w:r>
      <w:r w:rsidRPr="007810D6">
        <w:rPr>
          <w:rFonts w:asciiTheme="majorBidi" w:hAnsiTheme="majorBidi" w:cstheme="majorBidi"/>
          <w:b/>
          <w:bCs/>
          <w:sz w:val="28"/>
          <w:szCs w:val="28"/>
          <w:lang w:bidi="ar-EG"/>
        </w:rPr>
        <w:t>Michael</w:t>
      </w:r>
      <w:r w:rsidRPr="007810D6">
        <w:rPr>
          <w:rFonts w:ascii="Simplified Arabic" w:hAnsi="Simplified Arabic" w:cs="Simplified Arabic"/>
          <w:sz w:val="28"/>
          <w:szCs w:val="28"/>
          <w:lang w:bidi="ar-EG"/>
        </w:rPr>
        <w:t xml:space="preserve"> </w:t>
      </w:r>
      <w:r w:rsidRPr="007810D6">
        <w:rPr>
          <w:rFonts w:asciiTheme="majorBidi" w:hAnsiTheme="majorBidi" w:cstheme="majorBidi"/>
          <w:b/>
          <w:bCs/>
          <w:sz w:val="28"/>
          <w:szCs w:val="28"/>
          <w:lang w:bidi="ar-EG"/>
        </w:rPr>
        <w:t>King</w:t>
      </w:r>
      <w:r w:rsidRPr="007810D6">
        <w:rPr>
          <w:rFonts w:ascii="Simplified Arabic" w:hAnsi="Simplified Arabic" w:cs="Simplified Arabic"/>
          <w:sz w:val="28"/>
          <w:szCs w:val="28"/>
          <w:lang w:bidi="ar-EG"/>
        </w:rPr>
        <w:t xml:space="preserve"> </w:t>
      </w:r>
      <w:r w:rsidRPr="007810D6">
        <w:rPr>
          <w:rFonts w:ascii="Simplified Arabic" w:hAnsi="Simplified Arabic" w:cs="MCS Taybah S_U normal."/>
          <w:sz w:val="28"/>
          <w:szCs w:val="28"/>
          <w:rtl/>
          <w:lang w:bidi="ar-EG"/>
        </w:rPr>
        <w:t>(2001م)</w:t>
      </w:r>
      <w:r w:rsidRPr="007810D6">
        <w:rPr>
          <w:rFonts w:ascii="Simplified Arabic" w:hAnsi="Simplified Arabic" w:cs="Simplified Arabic"/>
          <w:sz w:val="28"/>
          <w:szCs w:val="28"/>
          <w:rtl/>
          <w:lang w:bidi="ar-EG"/>
        </w:rPr>
        <w:t xml:space="preserve"> الى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أن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الممارسة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المنظمة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لتدريبات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البيلاتس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تساعد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في عمل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المجموعات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العضلية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الصغيرة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والكبيرة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في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الجسم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بهدف</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الوصول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إلي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التوازن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في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الشكل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الطبيعي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للجسم،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كما</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تعد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هذه</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التدريبات من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الحركات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البدنية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المصممة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لتقوية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الجسم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وتحقيق</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توازنه</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والتحكم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والاستمرارية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في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عملية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التنفس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الصحيحة .(10:</w:t>
      </w:r>
      <w:r w:rsidR="00111259" w:rsidRPr="007810D6">
        <w:rPr>
          <w:rFonts w:ascii="Simplified Arabic" w:hAnsi="Simplified Arabic" w:cs="Simplified Arabic" w:hint="cs"/>
          <w:sz w:val="28"/>
          <w:szCs w:val="28"/>
          <w:rtl/>
          <w:lang w:bidi="ar-EG"/>
        </w:rPr>
        <w:t>67</w:t>
      </w:r>
      <w:r w:rsidRPr="007810D6">
        <w:rPr>
          <w:rFonts w:ascii="Simplified Arabic" w:hAnsi="Simplified Arabic" w:cs="Simplified Arabic"/>
          <w:sz w:val="28"/>
          <w:szCs w:val="28"/>
          <w:rtl/>
          <w:lang w:bidi="ar-EG"/>
        </w:rPr>
        <w:t xml:space="preserve">) </w:t>
      </w:r>
    </w:p>
    <w:p w:rsidR="00A16DE9" w:rsidRPr="007810D6" w:rsidRDefault="00A16DE9" w:rsidP="007810D6">
      <w:pPr>
        <w:autoSpaceDE w:val="0"/>
        <w:autoSpaceDN w:val="0"/>
        <w:adjustRightInd w:val="0"/>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كما</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تشير</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ايضا</w:t>
      </w:r>
      <w:r w:rsidRPr="007810D6">
        <w:rPr>
          <w:rFonts w:ascii="Simplified Arabic" w:hAnsi="Simplified Arabic" w:cs="Simplified Arabic"/>
          <w:sz w:val="28"/>
          <w:szCs w:val="28"/>
          <w:lang w:bidi="ar-EG"/>
        </w:rPr>
        <w:t xml:space="preserve"> "</w:t>
      </w:r>
      <w:r w:rsidRPr="007810D6">
        <w:rPr>
          <w:rFonts w:ascii="Simplified Arabic" w:hAnsi="Simplified Arabic" w:cs="MCS Taybah S_U normal."/>
          <w:sz w:val="28"/>
          <w:szCs w:val="28"/>
          <w:rtl/>
          <w:lang w:bidi="ar-EG"/>
        </w:rPr>
        <w:t>كارون</w:t>
      </w:r>
      <w:r w:rsidRPr="007810D6">
        <w:rPr>
          <w:rFonts w:ascii="Simplified Arabic" w:hAnsi="Simplified Arabic" w:cs="MCS Taybah S_U normal."/>
          <w:sz w:val="28"/>
          <w:szCs w:val="28"/>
          <w:lang w:bidi="ar-EG"/>
        </w:rPr>
        <w:t xml:space="preserve"> </w:t>
      </w:r>
      <w:r w:rsidR="00A54D2B" w:rsidRPr="007810D6">
        <w:rPr>
          <w:rFonts w:ascii="Simplified Arabic" w:hAnsi="Simplified Arabic" w:cs="MCS Taybah S_U normal." w:hint="cs"/>
          <w:sz w:val="28"/>
          <w:szCs w:val="28"/>
          <w:rtl/>
          <w:lang w:bidi="ar-EG"/>
        </w:rPr>
        <w:t>كارنتر</w:t>
      </w:r>
      <w:r w:rsidR="00A54D2B" w:rsidRPr="007810D6">
        <w:rPr>
          <w:rFonts w:ascii="Simplified Arabic" w:hAnsi="Simplified Arabic" w:cs="MCS Taybah S_U normal."/>
          <w:sz w:val="28"/>
          <w:szCs w:val="28"/>
          <w:rtl/>
          <w:lang w:bidi="ar-EG"/>
        </w:rPr>
        <w:t xml:space="preserve"> </w:t>
      </w:r>
      <w:r w:rsidR="00BB3322" w:rsidRPr="007810D6">
        <w:rPr>
          <w:rFonts w:ascii="Simplified Arabic" w:hAnsi="Simplified Arabic" w:cs="MCS Taybah S_U normal."/>
          <w:sz w:val="28"/>
          <w:szCs w:val="28"/>
          <w:rtl/>
          <w:lang w:bidi="ar-EG"/>
        </w:rPr>
        <w:t>(2001م)</w:t>
      </w:r>
      <w:r w:rsidR="00BB3322" w:rsidRPr="007810D6">
        <w:rPr>
          <w:rFonts w:ascii="Simplified Arabic" w:hAnsi="Simplified Arabic" w:cs="Simplified Arabic"/>
          <w:sz w:val="28"/>
          <w:szCs w:val="28"/>
          <w:rtl/>
          <w:lang w:bidi="ar-EG"/>
        </w:rPr>
        <w:t xml:space="preserve"> </w:t>
      </w:r>
      <w:r w:rsidRPr="007810D6">
        <w:rPr>
          <w:rFonts w:ascii="Simplified Arabic" w:hAnsi="Simplified Arabic" w:cs="Simplified Arabic"/>
          <w:sz w:val="28"/>
          <w:szCs w:val="28"/>
          <w:lang w:bidi="ar-EG"/>
        </w:rPr>
        <w:t xml:space="preserve">"  </w:t>
      </w:r>
      <w:proofErr w:type="spellStart"/>
      <w:r w:rsidRPr="007810D6">
        <w:rPr>
          <w:rFonts w:asciiTheme="majorBidi" w:hAnsiTheme="majorBidi" w:cstheme="majorBidi"/>
          <w:b/>
          <w:bCs/>
          <w:sz w:val="28"/>
          <w:szCs w:val="28"/>
          <w:lang w:bidi="ar-EG"/>
        </w:rPr>
        <w:t>Karon</w:t>
      </w:r>
      <w:proofErr w:type="spellEnd"/>
      <w:r w:rsidRPr="007810D6">
        <w:rPr>
          <w:rFonts w:ascii="Simplified Arabic" w:hAnsi="Simplified Arabic" w:cs="Simplified Arabic"/>
          <w:sz w:val="28"/>
          <w:szCs w:val="28"/>
          <w:lang w:bidi="ar-EG"/>
        </w:rPr>
        <w:t xml:space="preserve"> </w:t>
      </w:r>
      <w:proofErr w:type="spellStart"/>
      <w:r w:rsidRPr="007810D6">
        <w:rPr>
          <w:rFonts w:asciiTheme="majorBidi" w:hAnsiTheme="majorBidi" w:cstheme="majorBidi"/>
          <w:b/>
          <w:bCs/>
          <w:sz w:val="28"/>
          <w:szCs w:val="28"/>
          <w:lang w:bidi="ar-EG"/>
        </w:rPr>
        <w:t>Kanter</w:t>
      </w:r>
      <w:proofErr w:type="spellEnd"/>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دينس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أوستن</w:t>
      </w:r>
      <w:r w:rsidRPr="007810D6">
        <w:rPr>
          <w:rFonts w:ascii="Simplified Arabic" w:hAnsi="Simplified Arabic" w:cs="Simplified Arabic"/>
          <w:sz w:val="28"/>
          <w:szCs w:val="28"/>
          <w:lang w:bidi="ar-EG"/>
        </w:rPr>
        <w:t xml:space="preserve">"Denise Austin  </w:t>
      </w:r>
      <w:r w:rsidRPr="007810D6">
        <w:rPr>
          <w:rFonts w:ascii="Simplified Arabic" w:hAnsi="Simplified Arabic" w:cs="Simplified Arabic"/>
          <w:sz w:val="28"/>
          <w:szCs w:val="28"/>
          <w:rtl/>
          <w:lang w:bidi="ar-EG"/>
        </w:rPr>
        <w:t xml:space="preserve"> (2002</w:t>
      </w:r>
      <w:r w:rsidR="00A75E22" w:rsidRPr="007810D6">
        <w:rPr>
          <w:rFonts w:ascii="Simplified Arabic" w:hAnsi="Simplified Arabic" w:cs="Simplified Arabic" w:hint="cs"/>
          <w:sz w:val="28"/>
          <w:szCs w:val="28"/>
          <w:rtl/>
          <w:lang w:bidi="ar-EG"/>
        </w:rPr>
        <w:t>م</w:t>
      </w:r>
      <w:r w:rsidRPr="007810D6">
        <w:rPr>
          <w:rFonts w:ascii="Simplified Arabic" w:hAnsi="Simplified Arabic" w:cs="Simplified Arabic"/>
          <w:sz w:val="28"/>
          <w:szCs w:val="28"/>
          <w:rtl/>
          <w:lang w:bidi="ar-EG"/>
        </w:rPr>
        <w:t>)</w:t>
      </w:r>
      <w:r w:rsidR="00A75E22" w:rsidRPr="007810D6">
        <w:rPr>
          <w:rFonts w:ascii="Simplified Arabic" w:hAnsi="Simplified Arabic" w:cs="Simplified Arabic" w:hint="cs"/>
          <w:sz w:val="28"/>
          <w:szCs w:val="28"/>
          <w:rtl/>
          <w:lang w:bidi="ar-EG"/>
        </w:rPr>
        <w:t xml:space="preserve"> </w:t>
      </w:r>
      <w:r w:rsidRPr="007810D6">
        <w:rPr>
          <w:rFonts w:ascii="Simplified Arabic" w:hAnsi="Simplified Arabic" w:cs="Simplified Arabic"/>
          <w:sz w:val="28"/>
          <w:szCs w:val="28"/>
          <w:rtl/>
          <w:lang w:bidi="ar-EG"/>
        </w:rPr>
        <w:t xml:space="preserve"> إلي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ان تدريبات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البيلاتس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تؤدي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إلي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تحسين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عمل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الرئتين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والقلب</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والأوعية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الدموية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مع</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زيادة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القوة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والمرونة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والإطالة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العضلية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تزيد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نطاق حركة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المفاصل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مما</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يساعد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منع</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احتمالات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الإصابة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عند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الأداء،</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بالإضافة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إلي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أنها</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تمنح</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الجسم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القدرة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على</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التحرر</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التوتر والضغوط</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والآلام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الظهر</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البسيط</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واعتدال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المزاج</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والهدوء</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والتوازن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النفسي،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كما</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تساعد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تدريبات</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البيلاتس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طريقة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التحكم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في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التنفس الذي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ينعكس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تحسين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الأداء</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وتكون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نتيجة</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التنفس</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هي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الحصول</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علي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جسم</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قوي</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ومزيد</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من</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الكفاءة . (17:</w:t>
      </w:r>
      <w:r w:rsidR="00111259" w:rsidRPr="007810D6">
        <w:rPr>
          <w:rFonts w:ascii="Simplified Arabic" w:hAnsi="Simplified Arabic" w:cs="Simplified Arabic" w:hint="cs"/>
          <w:sz w:val="28"/>
          <w:szCs w:val="28"/>
          <w:rtl/>
          <w:lang w:bidi="ar-EG"/>
        </w:rPr>
        <w:t>61</w:t>
      </w:r>
      <w:r w:rsidRPr="007810D6">
        <w:rPr>
          <w:rFonts w:ascii="Simplified Arabic" w:hAnsi="Simplified Arabic" w:cs="Simplified Arabic"/>
          <w:sz w:val="28"/>
          <w:szCs w:val="28"/>
          <w:rtl/>
          <w:lang w:bidi="ar-EG"/>
        </w:rPr>
        <w:t>)</w:t>
      </w:r>
      <w:r w:rsidR="00BB3322" w:rsidRPr="007810D6">
        <w:rPr>
          <w:rFonts w:ascii="Simplified Arabic" w:hAnsi="Simplified Arabic" w:cs="Simplified Arabic" w:hint="cs"/>
          <w:sz w:val="28"/>
          <w:szCs w:val="28"/>
          <w:rtl/>
          <w:lang w:bidi="ar-EG"/>
        </w:rPr>
        <w:t>،</w:t>
      </w:r>
      <w:r w:rsidRPr="007810D6">
        <w:rPr>
          <w:rFonts w:ascii="Simplified Arabic" w:hAnsi="Simplified Arabic" w:cs="Simplified Arabic"/>
          <w:sz w:val="28"/>
          <w:szCs w:val="28"/>
          <w:rtl/>
          <w:lang w:bidi="ar-EG"/>
        </w:rPr>
        <w:t xml:space="preserve"> (10:</w:t>
      </w:r>
      <w:r w:rsidR="00111259" w:rsidRPr="007810D6">
        <w:rPr>
          <w:rFonts w:ascii="Simplified Arabic" w:hAnsi="Simplified Arabic" w:cs="Simplified Arabic" w:hint="cs"/>
          <w:sz w:val="28"/>
          <w:szCs w:val="28"/>
          <w:rtl/>
          <w:lang w:bidi="ar-EG"/>
        </w:rPr>
        <w:t>76</w:t>
      </w:r>
      <w:r w:rsidRPr="007810D6">
        <w:rPr>
          <w:rFonts w:ascii="Simplified Arabic" w:hAnsi="Simplified Arabic" w:cs="Simplified Arabic"/>
          <w:sz w:val="28"/>
          <w:szCs w:val="28"/>
          <w:rtl/>
          <w:lang w:bidi="ar-EG"/>
        </w:rPr>
        <w:t>)</w:t>
      </w:r>
      <w:r w:rsidR="00BB3322" w:rsidRPr="007810D6">
        <w:rPr>
          <w:rFonts w:ascii="Simplified Arabic" w:hAnsi="Simplified Arabic" w:cs="Simplified Arabic" w:hint="cs"/>
          <w:sz w:val="28"/>
          <w:szCs w:val="28"/>
          <w:rtl/>
          <w:lang w:bidi="ar-EG"/>
        </w:rPr>
        <w:t>،</w:t>
      </w:r>
      <w:r w:rsidRPr="007810D6">
        <w:rPr>
          <w:rFonts w:ascii="Simplified Arabic" w:hAnsi="Simplified Arabic" w:cs="Simplified Arabic"/>
          <w:sz w:val="28"/>
          <w:szCs w:val="28"/>
          <w:rtl/>
          <w:lang w:bidi="ar-EG"/>
        </w:rPr>
        <w:t xml:space="preserve"> (</w:t>
      </w:r>
      <w:r w:rsidR="00084F2E" w:rsidRPr="007810D6">
        <w:rPr>
          <w:rFonts w:ascii="Simplified Arabic" w:hAnsi="Simplified Arabic" w:cs="Simplified Arabic" w:hint="cs"/>
          <w:sz w:val="28"/>
          <w:szCs w:val="28"/>
          <w:rtl/>
          <w:lang w:bidi="ar-EG"/>
        </w:rPr>
        <w:t>80</w:t>
      </w:r>
      <w:r w:rsidRPr="007810D6">
        <w:rPr>
          <w:rFonts w:ascii="Simplified Arabic" w:hAnsi="Simplified Arabic" w:cs="Simplified Arabic"/>
          <w:sz w:val="28"/>
          <w:szCs w:val="28"/>
          <w:rtl/>
          <w:lang w:bidi="ar-EG"/>
        </w:rPr>
        <w:t xml:space="preserve">) </w:t>
      </w:r>
    </w:p>
    <w:p w:rsidR="00F561A4" w:rsidRPr="007810D6" w:rsidRDefault="00BB3322" w:rsidP="007810D6">
      <w:pPr>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 xml:space="preserve">وتتفق هذه النتائج مع نتائج  دراسة كلا من </w:t>
      </w:r>
      <w:r w:rsidR="000A418A" w:rsidRPr="007810D6">
        <w:rPr>
          <w:rFonts w:ascii="Simplified Arabic" w:hAnsi="Simplified Arabic" w:cs="MCS Taybah S_U normal." w:hint="cs"/>
          <w:sz w:val="28"/>
          <w:szCs w:val="28"/>
          <w:rtl/>
          <w:lang w:bidi="ar-EG"/>
        </w:rPr>
        <w:t xml:space="preserve"> </w:t>
      </w:r>
      <w:r w:rsidR="00497A46" w:rsidRPr="007810D6">
        <w:rPr>
          <w:rFonts w:ascii="Simplified Arabic" w:hAnsi="Simplified Arabic" w:cs="MCS Taybah S_U normal."/>
          <w:sz w:val="28"/>
          <w:szCs w:val="28"/>
          <w:rtl/>
          <w:lang w:bidi="ar-EG"/>
        </w:rPr>
        <w:t xml:space="preserve">، </w:t>
      </w:r>
      <w:r w:rsidR="00497A46" w:rsidRPr="007810D6">
        <w:rPr>
          <w:rFonts w:ascii="Simplified Arabic" w:hAnsi="Simplified Arabic" w:cs="Simplified Arabic"/>
          <w:sz w:val="28"/>
          <w:szCs w:val="28"/>
          <w:rtl/>
          <w:lang w:bidi="ar-EG"/>
        </w:rPr>
        <w:t>ودراسة</w:t>
      </w:r>
      <w:r w:rsidR="00497A46" w:rsidRPr="007810D6">
        <w:rPr>
          <w:rFonts w:ascii="Simplified Arabic" w:hAnsi="Simplified Arabic" w:cs="MCS Taybah S_U normal."/>
          <w:sz w:val="28"/>
          <w:szCs w:val="28"/>
          <w:rtl/>
          <w:lang w:bidi="ar-EG"/>
        </w:rPr>
        <w:t xml:space="preserve"> إيميل جرجس مينا </w:t>
      </w:r>
      <w:r w:rsidR="00497A46" w:rsidRPr="007810D6">
        <w:rPr>
          <w:rFonts w:ascii="Simplified Arabic" w:hAnsi="Simplified Arabic" w:cs="MCS Taybah S_U normal." w:hint="cs"/>
          <w:sz w:val="28"/>
          <w:szCs w:val="28"/>
          <w:rtl/>
          <w:lang w:bidi="ar-EG"/>
        </w:rPr>
        <w:t>(</w:t>
      </w:r>
      <w:r w:rsidR="00497A46" w:rsidRPr="007810D6">
        <w:rPr>
          <w:rFonts w:ascii="Simplified Arabic" w:hAnsi="Simplified Arabic" w:cs="MCS Taybah S_U normal."/>
          <w:sz w:val="28"/>
          <w:szCs w:val="28"/>
          <w:rtl/>
          <w:lang w:bidi="ar-EG"/>
        </w:rPr>
        <w:t>2016</w:t>
      </w:r>
      <w:r w:rsidR="00497A46" w:rsidRPr="007810D6">
        <w:rPr>
          <w:rFonts w:ascii="Simplified Arabic" w:hAnsi="Simplified Arabic" w:cs="MCS Taybah S_U normal." w:hint="cs"/>
          <w:sz w:val="28"/>
          <w:szCs w:val="28"/>
          <w:rtl/>
          <w:lang w:bidi="ar-EG"/>
        </w:rPr>
        <w:t>م)</w:t>
      </w:r>
      <w:r w:rsidR="00497A46" w:rsidRPr="007810D6">
        <w:rPr>
          <w:rFonts w:ascii="Simplified Arabic" w:hAnsi="Simplified Arabic" w:cs="MCS Taybah S_U normal."/>
          <w:sz w:val="28"/>
          <w:szCs w:val="28"/>
          <w:rtl/>
          <w:lang w:bidi="ar-EG"/>
        </w:rPr>
        <w:t>(</w:t>
      </w:r>
      <w:r w:rsidR="000A418A" w:rsidRPr="007810D6">
        <w:rPr>
          <w:rFonts w:ascii="Simplified Arabic" w:hAnsi="Simplified Arabic" w:cs="MCS Taybah S_U normal." w:hint="cs"/>
          <w:sz w:val="28"/>
          <w:szCs w:val="28"/>
          <w:rtl/>
          <w:lang w:bidi="ar-EG"/>
        </w:rPr>
        <w:t>16</w:t>
      </w:r>
      <w:r w:rsidR="00497A46" w:rsidRPr="007810D6">
        <w:rPr>
          <w:rFonts w:ascii="Simplified Arabic" w:hAnsi="Simplified Arabic" w:cs="MCS Taybah S_U normal."/>
          <w:sz w:val="28"/>
          <w:szCs w:val="28"/>
          <w:rtl/>
          <w:lang w:bidi="ar-EG"/>
        </w:rPr>
        <w:t xml:space="preserve">)، </w:t>
      </w:r>
      <w:r w:rsidR="00497A46" w:rsidRPr="007810D6">
        <w:rPr>
          <w:rFonts w:ascii="Simplified Arabic" w:hAnsi="Simplified Arabic" w:cs="Simplified Arabic"/>
          <w:sz w:val="28"/>
          <w:szCs w:val="28"/>
          <w:rtl/>
          <w:lang w:bidi="ar-EG"/>
        </w:rPr>
        <w:t>ودراسة</w:t>
      </w:r>
      <w:r w:rsidR="00497A46" w:rsidRPr="007810D6">
        <w:rPr>
          <w:rFonts w:ascii="Simplified Arabic" w:hAnsi="Simplified Arabic" w:cs="MCS Taybah S_U normal."/>
          <w:sz w:val="28"/>
          <w:szCs w:val="28"/>
          <w:rtl/>
          <w:lang w:bidi="ar-EG"/>
        </w:rPr>
        <w:t xml:space="preserve"> أسعد حسين عبدالرازق </w:t>
      </w:r>
      <w:r w:rsidR="00497A46" w:rsidRPr="007810D6">
        <w:rPr>
          <w:rFonts w:ascii="Simplified Arabic" w:hAnsi="Simplified Arabic" w:cs="MCS Taybah S_U normal." w:hint="cs"/>
          <w:sz w:val="28"/>
          <w:szCs w:val="28"/>
          <w:rtl/>
          <w:lang w:bidi="ar-EG"/>
        </w:rPr>
        <w:t>(</w:t>
      </w:r>
      <w:r w:rsidR="00497A46" w:rsidRPr="007810D6">
        <w:rPr>
          <w:rFonts w:ascii="Simplified Arabic" w:hAnsi="Simplified Arabic" w:cs="MCS Taybah S_U normal."/>
          <w:sz w:val="28"/>
          <w:szCs w:val="28"/>
          <w:rtl/>
          <w:lang w:bidi="ar-EG"/>
        </w:rPr>
        <w:t xml:space="preserve">2014 </w:t>
      </w:r>
      <w:r w:rsidR="00497A46" w:rsidRPr="007810D6">
        <w:rPr>
          <w:rFonts w:ascii="Simplified Arabic" w:hAnsi="Simplified Arabic" w:cs="MCS Taybah S_U normal." w:hint="cs"/>
          <w:sz w:val="28"/>
          <w:szCs w:val="28"/>
          <w:rtl/>
          <w:lang w:bidi="ar-EG"/>
        </w:rPr>
        <w:t>م)</w:t>
      </w:r>
      <w:r w:rsidR="00497A46" w:rsidRPr="007810D6">
        <w:rPr>
          <w:rFonts w:ascii="Simplified Arabic" w:hAnsi="Simplified Arabic" w:cs="MCS Taybah S_U normal."/>
          <w:sz w:val="28"/>
          <w:szCs w:val="28"/>
          <w:rtl/>
          <w:lang w:bidi="ar-EG"/>
        </w:rPr>
        <w:t>(</w:t>
      </w:r>
      <w:r w:rsidR="000A418A" w:rsidRPr="007810D6">
        <w:rPr>
          <w:rFonts w:ascii="Simplified Arabic" w:hAnsi="Simplified Arabic" w:cs="MCS Taybah S_U normal." w:hint="cs"/>
          <w:sz w:val="28"/>
          <w:szCs w:val="28"/>
          <w:rtl/>
          <w:lang w:bidi="ar-EG"/>
        </w:rPr>
        <w:t>11</w:t>
      </w:r>
      <w:r w:rsidR="00497A46" w:rsidRPr="007810D6">
        <w:rPr>
          <w:rFonts w:ascii="Simplified Arabic" w:hAnsi="Simplified Arabic" w:cs="MCS Taybah S_U normal."/>
          <w:sz w:val="28"/>
          <w:szCs w:val="28"/>
          <w:rtl/>
          <w:lang w:bidi="ar-EG"/>
        </w:rPr>
        <w:t xml:space="preserve">)،  ودراسة أحمد أمين أحمد </w:t>
      </w:r>
      <w:r w:rsidR="00497A46" w:rsidRPr="007810D6">
        <w:rPr>
          <w:rFonts w:ascii="Simplified Arabic" w:hAnsi="Simplified Arabic" w:cs="MCS Taybah S_U normal." w:hint="cs"/>
          <w:sz w:val="28"/>
          <w:szCs w:val="28"/>
          <w:rtl/>
          <w:lang w:bidi="ar-EG"/>
        </w:rPr>
        <w:t>(2005م)</w:t>
      </w:r>
      <w:r w:rsidR="00497A46" w:rsidRPr="007810D6">
        <w:rPr>
          <w:rFonts w:ascii="Simplified Arabic" w:hAnsi="Simplified Arabic" w:cs="MCS Taybah S_U normal."/>
          <w:sz w:val="28"/>
          <w:szCs w:val="28"/>
          <w:rtl/>
          <w:lang w:bidi="ar-EG"/>
        </w:rPr>
        <w:t xml:space="preserve"> ( </w:t>
      </w:r>
      <w:r w:rsidR="000A418A" w:rsidRPr="007810D6">
        <w:rPr>
          <w:rFonts w:ascii="Simplified Arabic" w:hAnsi="Simplified Arabic" w:cs="MCS Taybah S_U normal." w:hint="cs"/>
          <w:sz w:val="28"/>
          <w:szCs w:val="28"/>
          <w:rtl/>
          <w:lang w:bidi="ar-EG"/>
        </w:rPr>
        <w:t>9</w:t>
      </w:r>
      <w:r w:rsidR="00497A46" w:rsidRPr="007810D6">
        <w:rPr>
          <w:rFonts w:ascii="Simplified Arabic" w:hAnsi="Simplified Arabic" w:cs="MCS Taybah S_U normal."/>
          <w:sz w:val="28"/>
          <w:szCs w:val="28"/>
          <w:rtl/>
          <w:lang w:bidi="ar-EG"/>
        </w:rPr>
        <w:t xml:space="preserve">) </w:t>
      </w:r>
      <w:r w:rsidR="00497A46" w:rsidRPr="007810D6">
        <w:rPr>
          <w:rFonts w:ascii="Simplified Arabic" w:hAnsi="Simplified Arabic" w:cs="Simplified Arabic"/>
          <w:sz w:val="28"/>
          <w:szCs w:val="28"/>
          <w:rtl/>
          <w:lang w:bidi="ar-EG"/>
        </w:rPr>
        <w:t>، ودراسة</w:t>
      </w:r>
      <w:r w:rsidR="00497A46" w:rsidRPr="007810D6">
        <w:rPr>
          <w:rFonts w:ascii="Simplified Arabic" w:hAnsi="Simplified Arabic" w:cs="Simplified Arabic" w:hint="cs"/>
          <w:sz w:val="28"/>
          <w:szCs w:val="28"/>
          <w:rtl/>
          <w:lang w:bidi="ar-EG"/>
        </w:rPr>
        <w:t xml:space="preserve"> </w:t>
      </w:r>
      <w:r w:rsidR="00497A46" w:rsidRPr="007810D6">
        <w:rPr>
          <w:rFonts w:ascii="Simplified Arabic" w:hAnsi="Simplified Arabic" w:cs="MCS Taybah S_U normal." w:hint="cs"/>
          <w:sz w:val="28"/>
          <w:szCs w:val="28"/>
          <w:rtl/>
          <w:lang w:bidi="ar-EG"/>
        </w:rPr>
        <w:t>باتريك وكولينج وأخرون</w:t>
      </w:r>
      <w:r w:rsidR="00497A46" w:rsidRPr="007810D6">
        <w:rPr>
          <w:rFonts w:ascii="Simplified Arabic" w:hAnsi="Simplified Arabic" w:cs="Simplified Arabic"/>
          <w:sz w:val="28"/>
          <w:szCs w:val="28"/>
          <w:rtl/>
          <w:lang w:bidi="ar-EG"/>
        </w:rPr>
        <w:t xml:space="preserve"> </w:t>
      </w:r>
      <w:proofErr w:type="spellStart"/>
      <w:r w:rsidR="00497A46" w:rsidRPr="007810D6">
        <w:rPr>
          <w:rFonts w:ascii="Simplified Arabic" w:hAnsi="Simplified Arabic" w:cs="Simplified Arabic"/>
          <w:b/>
          <w:bCs/>
          <w:sz w:val="28"/>
          <w:szCs w:val="28"/>
          <w:lang w:bidi="ar-EG"/>
        </w:rPr>
        <w:t>Patrick</w:t>
      </w:r>
      <w:r w:rsidR="00497A46" w:rsidRPr="007810D6">
        <w:rPr>
          <w:rFonts w:ascii="Simplified Arabic" w:hAnsi="Simplified Arabic" w:cs="Simplified Arabic"/>
          <w:sz w:val="28"/>
          <w:szCs w:val="28"/>
          <w:lang w:bidi="ar-EG"/>
        </w:rPr>
        <w:t>j.</w:t>
      </w:r>
      <w:r w:rsidR="00497A46" w:rsidRPr="007810D6">
        <w:rPr>
          <w:rFonts w:ascii="Simplified Arabic" w:hAnsi="Simplified Arabic" w:cs="Simplified Arabic"/>
          <w:b/>
          <w:bCs/>
          <w:sz w:val="28"/>
          <w:szCs w:val="28"/>
          <w:lang w:bidi="ar-EG"/>
        </w:rPr>
        <w:t>Culligin</w:t>
      </w:r>
      <w:proofErr w:type="spellEnd"/>
      <w:r w:rsidR="00497A46" w:rsidRPr="007810D6">
        <w:rPr>
          <w:rFonts w:ascii="Simplified Arabic" w:hAnsi="Simplified Arabic" w:cs="Simplified Arabic"/>
          <w:sz w:val="28"/>
          <w:szCs w:val="28"/>
          <w:lang w:bidi="ar-EG"/>
        </w:rPr>
        <w:t xml:space="preserve"> </w:t>
      </w:r>
      <w:r w:rsidR="00497A46" w:rsidRPr="007810D6">
        <w:rPr>
          <w:rFonts w:ascii="Simplified Arabic" w:hAnsi="Simplified Arabic" w:cs="Simplified Arabic"/>
          <w:b/>
          <w:bCs/>
          <w:sz w:val="28"/>
          <w:szCs w:val="28"/>
          <w:lang w:bidi="ar-EG"/>
        </w:rPr>
        <w:t>&amp;</w:t>
      </w:r>
      <w:r w:rsidR="00497A46" w:rsidRPr="007810D6">
        <w:rPr>
          <w:rFonts w:ascii="Simplified Arabic" w:hAnsi="Simplified Arabic" w:cs="Simplified Arabic"/>
          <w:sz w:val="28"/>
          <w:szCs w:val="28"/>
          <w:lang w:bidi="ar-EG"/>
        </w:rPr>
        <w:t xml:space="preserve"> </w:t>
      </w:r>
      <w:r w:rsidR="00497A46" w:rsidRPr="007810D6">
        <w:rPr>
          <w:rFonts w:ascii="Simplified Arabic" w:hAnsi="Simplified Arabic" w:cs="Simplified Arabic"/>
          <w:b/>
          <w:bCs/>
          <w:sz w:val="28"/>
          <w:szCs w:val="28"/>
          <w:lang w:bidi="ar-EG"/>
        </w:rPr>
        <w:t>all</w:t>
      </w:r>
      <w:r w:rsidR="00497A46" w:rsidRPr="007810D6">
        <w:rPr>
          <w:rFonts w:ascii="Simplified Arabic" w:hAnsi="Simplified Arabic" w:cs="Simplified Arabic"/>
          <w:sz w:val="28"/>
          <w:szCs w:val="28"/>
          <w:lang w:bidi="ar-EG"/>
        </w:rPr>
        <w:t xml:space="preserve"> </w:t>
      </w:r>
      <w:r w:rsidR="00497A46" w:rsidRPr="007810D6">
        <w:rPr>
          <w:rFonts w:ascii="Simplified Arabic" w:hAnsi="Simplified Arabic" w:cs="MCS Taybah S_U normal." w:hint="cs"/>
          <w:sz w:val="28"/>
          <w:szCs w:val="28"/>
          <w:rtl/>
          <w:lang w:bidi="ar-EG"/>
        </w:rPr>
        <w:t>(</w:t>
      </w:r>
      <w:r w:rsidR="00497A46" w:rsidRPr="007810D6">
        <w:rPr>
          <w:rFonts w:ascii="Simplified Arabic" w:hAnsi="Simplified Arabic" w:cs="MCS Taybah S_U normal."/>
          <w:sz w:val="28"/>
          <w:szCs w:val="28"/>
          <w:rtl/>
          <w:lang w:bidi="ar-EG"/>
        </w:rPr>
        <w:t>2010</w:t>
      </w:r>
      <w:r w:rsidR="00497A46" w:rsidRPr="007810D6">
        <w:rPr>
          <w:rFonts w:ascii="Simplified Arabic" w:hAnsi="Simplified Arabic" w:cs="MCS Taybah S_U normal." w:hint="cs"/>
          <w:sz w:val="28"/>
          <w:szCs w:val="28"/>
          <w:rtl/>
          <w:lang w:bidi="ar-EG"/>
        </w:rPr>
        <w:t>) (</w:t>
      </w:r>
      <w:r w:rsidR="000A418A" w:rsidRPr="007810D6">
        <w:rPr>
          <w:rFonts w:ascii="Simplified Arabic" w:hAnsi="Simplified Arabic" w:cs="MCS Taybah S_U normal." w:hint="cs"/>
          <w:sz w:val="28"/>
          <w:szCs w:val="28"/>
          <w:rtl/>
          <w:lang w:bidi="ar-EG"/>
        </w:rPr>
        <w:t>68</w:t>
      </w:r>
      <w:r w:rsidR="00497A46" w:rsidRPr="007810D6">
        <w:rPr>
          <w:rFonts w:ascii="Simplified Arabic" w:hAnsi="Simplified Arabic" w:cs="MCS Taybah S_U normal." w:hint="cs"/>
          <w:sz w:val="28"/>
          <w:szCs w:val="28"/>
          <w:rtl/>
          <w:lang w:bidi="ar-EG"/>
        </w:rPr>
        <w:t>)</w:t>
      </w:r>
      <w:r w:rsidR="00497A46" w:rsidRPr="007810D6">
        <w:rPr>
          <w:rFonts w:ascii="Simplified Arabic" w:hAnsi="Simplified Arabic" w:cs="Simplified Arabic"/>
          <w:sz w:val="28"/>
          <w:szCs w:val="28"/>
          <w:rtl/>
          <w:lang w:bidi="ar-EG"/>
        </w:rPr>
        <w:t xml:space="preserve"> ، </w:t>
      </w:r>
      <w:r w:rsidR="00497A46" w:rsidRPr="007810D6">
        <w:rPr>
          <w:rFonts w:ascii="Simplified Arabic" w:hAnsi="Simplified Arabic" w:cs="MCS Taybah S_U normal."/>
          <w:sz w:val="28"/>
          <w:szCs w:val="28"/>
          <w:rtl/>
          <w:lang w:bidi="ar-EG"/>
        </w:rPr>
        <w:t>ودراسة</w:t>
      </w:r>
      <w:r w:rsidR="00497A46" w:rsidRPr="007810D6">
        <w:rPr>
          <w:rFonts w:ascii="Simplified Arabic" w:hAnsi="Simplified Arabic" w:cs="MCS Taybah S_U normal." w:hint="cs"/>
          <w:sz w:val="28"/>
          <w:szCs w:val="28"/>
          <w:rtl/>
          <w:lang w:bidi="ar-EG"/>
        </w:rPr>
        <w:t xml:space="preserve"> سميث وأخرون</w:t>
      </w:r>
      <w:r w:rsidR="00497A46" w:rsidRPr="007810D6">
        <w:rPr>
          <w:rFonts w:ascii="Simplified Arabic" w:hAnsi="Simplified Arabic" w:cs="Simplified Arabic"/>
          <w:sz w:val="28"/>
          <w:szCs w:val="28"/>
          <w:rtl/>
          <w:lang w:bidi="ar-EG"/>
        </w:rPr>
        <w:t xml:space="preserve"> </w:t>
      </w:r>
      <w:r w:rsidR="00497A46" w:rsidRPr="007810D6">
        <w:rPr>
          <w:rFonts w:ascii="Simplified Arabic" w:hAnsi="Simplified Arabic" w:cs="Simplified Arabic"/>
          <w:b/>
          <w:bCs/>
          <w:sz w:val="28"/>
          <w:szCs w:val="28"/>
          <w:lang w:bidi="ar-EG"/>
        </w:rPr>
        <w:t>Smith et al</w:t>
      </w:r>
      <w:r w:rsidR="00497A46" w:rsidRPr="007810D6">
        <w:rPr>
          <w:rFonts w:ascii="Simplified Arabic" w:hAnsi="Simplified Arabic" w:cs="Simplified Arabic"/>
          <w:sz w:val="28"/>
          <w:szCs w:val="28"/>
          <w:lang w:bidi="ar-EG"/>
        </w:rPr>
        <w:t xml:space="preserve"> </w:t>
      </w:r>
      <w:r w:rsidR="00497A46" w:rsidRPr="007810D6">
        <w:rPr>
          <w:rFonts w:ascii="Simplified Arabic" w:hAnsi="Simplified Arabic" w:cs="Simplified Arabic"/>
          <w:sz w:val="28"/>
          <w:szCs w:val="28"/>
          <w:rtl/>
          <w:lang w:bidi="ar-EG"/>
        </w:rPr>
        <w:t xml:space="preserve"> </w:t>
      </w:r>
      <w:r w:rsidR="00497A46" w:rsidRPr="007810D6">
        <w:rPr>
          <w:rFonts w:ascii="Simplified Arabic" w:hAnsi="Simplified Arabic" w:cs="MCS Taybah S_U normal." w:hint="cs"/>
          <w:sz w:val="28"/>
          <w:szCs w:val="28"/>
          <w:rtl/>
          <w:lang w:bidi="ar-EG"/>
        </w:rPr>
        <w:t>(2006) (</w:t>
      </w:r>
      <w:r w:rsidR="000A418A" w:rsidRPr="007810D6">
        <w:rPr>
          <w:rFonts w:ascii="Simplified Arabic" w:hAnsi="Simplified Arabic" w:cs="MCS Taybah S_U normal." w:hint="cs"/>
          <w:sz w:val="28"/>
          <w:szCs w:val="28"/>
          <w:rtl/>
          <w:lang w:bidi="ar-EG"/>
        </w:rPr>
        <w:t>74</w:t>
      </w:r>
      <w:r w:rsidR="00497A46" w:rsidRPr="007810D6">
        <w:rPr>
          <w:rFonts w:ascii="Simplified Arabic" w:hAnsi="Simplified Arabic" w:cs="MCS Taybah S_U normal." w:hint="cs"/>
          <w:sz w:val="28"/>
          <w:szCs w:val="28"/>
          <w:rtl/>
          <w:lang w:bidi="ar-EG"/>
        </w:rPr>
        <w:t xml:space="preserve">)، </w:t>
      </w:r>
      <w:r w:rsidR="00497A46" w:rsidRPr="007810D6">
        <w:rPr>
          <w:rFonts w:ascii="Simplified Arabic" w:hAnsi="Simplified Arabic" w:cs="MCS Taybah S_U normal."/>
          <w:sz w:val="28"/>
          <w:szCs w:val="28"/>
          <w:rtl/>
          <w:lang w:bidi="ar-EG"/>
        </w:rPr>
        <w:t>ودراسة</w:t>
      </w:r>
      <w:r w:rsidR="00497A46" w:rsidRPr="007810D6">
        <w:rPr>
          <w:rFonts w:ascii="Simplified Arabic" w:hAnsi="Simplified Arabic" w:cs="MCS Taybah S_U normal." w:hint="cs"/>
          <w:sz w:val="28"/>
          <w:szCs w:val="28"/>
          <w:rtl/>
          <w:lang w:bidi="ar-EG"/>
        </w:rPr>
        <w:t xml:space="preserve"> بلوم </w:t>
      </w:r>
      <w:r w:rsidR="00497A46" w:rsidRPr="007810D6">
        <w:rPr>
          <w:rFonts w:ascii="Simplified Arabic" w:hAnsi="Simplified Arabic" w:cs="Simplified Arabic"/>
          <w:sz w:val="28"/>
          <w:szCs w:val="28"/>
          <w:rtl/>
          <w:lang w:bidi="ar-EG"/>
        </w:rPr>
        <w:t xml:space="preserve"> </w:t>
      </w:r>
      <w:r w:rsidR="00497A46" w:rsidRPr="007810D6">
        <w:rPr>
          <w:rFonts w:ascii="Simplified Arabic" w:hAnsi="Simplified Arabic" w:cs="Simplified Arabic"/>
          <w:b/>
          <w:bCs/>
          <w:sz w:val="28"/>
          <w:szCs w:val="28"/>
          <w:lang w:bidi="ar-EG"/>
        </w:rPr>
        <w:t>Blum</w:t>
      </w:r>
      <w:r w:rsidR="00497A46" w:rsidRPr="007810D6">
        <w:rPr>
          <w:rFonts w:ascii="Simplified Arabic" w:hAnsi="Simplified Arabic" w:cs="Simplified Arabic"/>
          <w:sz w:val="28"/>
          <w:szCs w:val="28"/>
          <w:lang w:bidi="ar-EG"/>
        </w:rPr>
        <w:t xml:space="preserve"> </w:t>
      </w:r>
      <w:r w:rsidR="00497A46" w:rsidRPr="007810D6">
        <w:rPr>
          <w:rFonts w:ascii="Simplified Arabic" w:hAnsi="Simplified Arabic" w:cs="Simplified Arabic" w:hint="cs"/>
          <w:sz w:val="28"/>
          <w:szCs w:val="28"/>
          <w:rtl/>
          <w:lang w:bidi="ar-EG"/>
        </w:rPr>
        <w:t xml:space="preserve"> </w:t>
      </w:r>
      <w:r w:rsidR="00497A46" w:rsidRPr="007810D6">
        <w:rPr>
          <w:rFonts w:ascii="Simplified Arabic" w:hAnsi="Simplified Arabic" w:cs="MCS Taybah S_U normal." w:hint="cs"/>
          <w:sz w:val="28"/>
          <w:szCs w:val="28"/>
          <w:rtl/>
          <w:lang w:bidi="ar-EG"/>
        </w:rPr>
        <w:t>(2002م) (</w:t>
      </w:r>
      <w:r w:rsidR="000A418A" w:rsidRPr="007810D6">
        <w:rPr>
          <w:rFonts w:ascii="Simplified Arabic" w:hAnsi="Simplified Arabic" w:cs="MCS Taybah S_U normal." w:hint="cs"/>
          <w:sz w:val="28"/>
          <w:szCs w:val="28"/>
          <w:rtl/>
          <w:lang w:bidi="ar-EG"/>
        </w:rPr>
        <w:t>55</w:t>
      </w:r>
      <w:r w:rsidR="00497A46" w:rsidRPr="007810D6">
        <w:rPr>
          <w:rFonts w:ascii="Simplified Arabic" w:hAnsi="Simplified Arabic" w:cs="MCS Taybah S_U normal." w:hint="cs"/>
          <w:sz w:val="28"/>
          <w:szCs w:val="28"/>
          <w:rtl/>
          <w:lang w:bidi="ar-EG"/>
        </w:rPr>
        <w:t>)</w:t>
      </w:r>
      <w:r w:rsidR="00497A46" w:rsidRPr="007810D6">
        <w:rPr>
          <w:rFonts w:ascii="Simplified Arabic" w:hAnsi="Simplified Arabic" w:cs="Simplified Arabic" w:hint="cs"/>
          <w:sz w:val="28"/>
          <w:szCs w:val="28"/>
          <w:rtl/>
          <w:lang w:bidi="ar-EG"/>
        </w:rPr>
        <w:t xml:space="preserve"> </w:t>
      </w:r>
      <w:r w:rsidR="00F561A4" w:rsidRPr="007810D6">
        <w:rPr>
          <w:rFonts w:ascii="Simplified Arabic" w:hAnsi="Simplified Arabic" w:cs="Simplified Arabic"/>
          <w:sz w:val="28"/>
          <w:szCs w:val="28"/>
          <w:rtl/>
          <w:lang w:bidi="ar-EG"/>
        </w:rPr>
        <w:t>والتي أشارت نتائجها إلى أن البرامج والوسائل التدريبية تساهم في تحسين وتطوير القوة العضلية بدرجة عالية.</w:t>
      </w:r>
    </w:p>
    <w:p w:rsidR="00F561A4" w:rsidRPr="007810D6" w:rsidRDefault="00F561A4" w:rsidP="007810D6">
      <w:pPr>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وفي ضوء ما</w:t>
      </w:r>
      <w:r w:rsidR="00707B07" w:rsidRPr="007810D6">
        <w:rPr>
          <w:rFonts w:ascii="Simplified Arabic" w:hAnsi="Simplified Arabic" w:cs="Simplified Arabic" w:hint="cs"/>
          <w:sz w:val="28"/>
          <w:szCs w:val="28"/>
          <w:rtl/>
          <w:lang w:bidi="ar-EG"/>
        </w:rPr>
        <w:t xml:space="preserve"> </w:t>
      </w:r>
      <w:r w:rsidRPr="007810D6">
        <w:rPr>
          <w:rFonts w:ascii="Simplified Arabic" w:hAnsi="Simplified Arabic" w:cs="Simplified Arabic"/>
          <w:sz w:val="28"/>
          <w:szCs w:val="28"/>
          <w:rtl/>
          <w:lang w:bidi="ar-EG"/>
        </w:rPr>
        <w:t>سبق يرى الباحث أن تطبيق سباحي المجموعة التجريبية لتدريبات بيلاتس المقترحه قد أدت إلى حدوث تطور في القوة العضلية ومن ثم تحسن المستوى الرقمي ( قيد البحث ) لدى المجموعة التجريبية .</w:t>
      </w:r>
    </w:p>
    <w:p w:rsidR="00F561A4" w:rsidRDefault="00F561A4" w:rsidP="007810D6">
      <w:pPr>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 xml:space="preserve">من خلال عرض ومناقشة وتفسير نتائج الفرض الأول والذي ينص على </w:t>
      </w:r>
      <w:r w:rsidRPr="007810D6">
        <w:rPr>
          <w:rFonts w:ascii="Simplified Arabic" w:eastAsiaTheme="minorEastAsia" w:hAnsi="Simplified Arabic" w:cs="Simplified Arabic"/>
          <w:sz w:val="28"/>
          <w:szCs w:val="28"/>
          <w:rtl/>
          <w:lang w:bidi="ar-EG"/>
        </w:rPr>
        <w:t xml:space="preserve">( توجد فروق دالة احصائية بين القياس القبلي والبعدي للمجموعة التجريبية في القوة العضلية والإطالة والمستوى الرقمى  لصالح القياس البعدي قيد البحث ) </w:t>
      </w:r>
      <w:r w:rsidRPr="007810D6">
        <w:rPr>
          <w:rFonts w:ascii="Simplified Arabic" w:hAnsi="Simplified Arabic" w:cs="Simplified Arabic"/>
          <w:sz w:val="28"/>
          <w:szCs w:val="28"/>
          <w:rtl/>
          <w:lang w:bidi="ar-EG"/>
        </w:rPr>
        <w:t xml:space="preserve"> يتضح أنه قد تحقق إجرائياً .</w:t>
      </w:r>
    </w:p>
    <w:p w:rsidR="007810D6" w:rsidRDefault="007810D6" w:rsidP="007810D6">
      <w:pPr>
        <w:spacing w:after="0" w:line="240" w:lineRule="auto"/>
        <w:ind w:firstLine="720"/>
        <w:jc w:val="lowKashida"/>
        <w:rPr>
          <w:rFonts w:ascii="Simplified Arabic" w:hAnsi="Simplified Arabic" w:cs="Simplified Arabic"/>
          <w:sz w:val="28"/>
          <w:szCs w:val="28"/>
          <w:rtl/>
          <w:lang w:bidi="ar-EG"/>
        </w:rPr>
      </w:pPr>
    </w:p>
    <w:p w:rsidR="007810D6" w:rsidRDefault="007810D6" w:rsidP="007810D6">
      <w:pPr>
        <w:spacing w:after="0" w:line="240" w:lineRule="auto"/>
        <w:ind w:firstLine="720"/>
        <w:jc w:val="lowKashida"/>
        <w:rPr>
          <w:rFonts w:ascii="Simplified Arabic" w:hAnsi="Simplified Arabic" w:cs="Simplified Arabic"/>
          <w:sz w:val="28"/>
          <w:szCs w:val="28"/>
          <w:rtl/>
          <w:lang w:bidi="ar-EG"/>
        </w:rPr>
      </w:pPr>
    </w:p>
    <w:p w:rsidR="007810D6" w:rsidRPr="007810D6" w:rsidRDefault="007810D6" w:rsidP="007810D6">
      <w:pPr>
        <w:spacing w:after="0" w:line="240" w:lineRule="auto"/>
        <w:ind w:firstLine="720"/>
        <w:jc w:val="lowKashida"/>
        <w:rPr>
          <w:rFonts w:ascii="Simplified Arabic" w:hAnsi="Simplified Arabic" w:cs="Simplified Arabic"/>
          <w:sz w:val="28"/>
          <w:szCs w:val="28"/>
          <w:rtl/>
          <w:lang w:bidi="ar-EG"/>
        </w:rPr>
      </w:pPr>
    </w:p>
    <w:p w:rsidR="00F561A4" w:rsidRDefault="00F561A4" w:rsidP="007810D6">
      <w:pPr>
        <w:spacing w:after="0" w:line="240" w:lineRule="auto"/>
        <w:jc w:val="lowKashida"/>
        <w:rPr>
          <w:rFonts w:ascii="Simplified Arabic" w:hAnsi="Simplified Arabic" w:cs="MCS Jeddah S_U normal."/>
          <w:b/>
          <w:bCs/>
          <w:sz w:val="28"/>
          <w:szCs w:val="28"/>
          <w:rtl/>
          <w:lang w:bidi="ar-EG"/>
        </w:rPr>
      </w:pPr>
      <w:r w:rsidRPr="007810D6">
        <w:rPr>
          <w:rFonts w:ascii="Simplified Arabic" w:hAnsi="Simplified Arabic" w:cs="MCS Jeddah S_U normal."/>
          <w:b/>
          <w:bCs/>
          <w:sz w:val="28"/>
          <w:szCs w:val="28"/>
          <w:rtl/>
          <w:lang w:bidi="ar-EG"/>
        </w:rPr>
        <w:lastRenderedPageBreak/>
        <w:t>4/2/</w:t>
      </w:r>
      <w:r w:rsidR="00707B07" w:rsidRPr="007810D6">
        <w:rPr>
          <w:rFonts w:ascii="Simplified Arabic" w:hAnsi="Simplified Arabic" w:cs="MCS Jeddah S_U normal." w:hint="cs"/>
          <w:b/>
          <w:bCs/>
          <w:sz w:val="28"/>
          <w:szCs w:val="28"/>
          <w:rtl/>
          <w:lang w:bidi="ar-EG"/>
        </w:rPr>
        <w:t>2</w:t>
      </w:r>
      <w:r w:rsidRPr="007810D6">
        <w:rPr>
          <w:rFonts w:ascii="Simplified Arabic" w:hAnsi="Simplified Arabic" w:cs="MCS Jeddah S_U normal."/>
          <w:b/>
          <w:bCs/>
          <w:sz w:val="28"/>
          <w:szCs w:val="28"/>
          <w:rtl/>
          <w:lang w:bidi="ar-EG"/>
        </w:rPr>
        <w:t xml:space="preserve"> مناقشة نتائج الفرض الثاني :-</w:t>
      </w:r>
    </w:p>
    <w:p w:rsidR="007810D6" w:rsidRPr="007810D6" w:rsidRDefault="007810D6" w:rsidP="007810D6">
      <w:pPr>
        <w:spacing w:after="0" w:line="240" w:lineRule="auto"/>
        <w:jc w:val="lowKashida"/>
        <w:rPr>
          <w:rFonts w:ascii="Simplified Arabic" w:hAnsi="Simplified Arabic" w:cs="MCS Jeddah S_U normal."/>
          <w:b/>
          <w:bCs/>
          <w:sz w:val="28"/>
          <w:szCs w:val="28"/>
          <w:rtl/>
          <w:lang w:bidi="ar-EG"/>
        </w:rPr>
      </w:pPr>
    </w:p>
    <w:p w:rsidR="00F561A4" w:rsidRPr="007810D6" w:rsidRDefault="00F561A4" w:rsidP="007810D6">
      <w:pPr>
        <w:spacing w:after="0" w:line="240" w:lineRule="auto"/>
        <w:jc w:val="lowKashida"/>
        <w:rPr>
          <w:rFonts w:ascii="Simplified Arabic" w:eastAsiaTheme="minorEastAsia" w:hAnsi="Simplified Arabic" w:cs="MCS Taybah S_U normal."/>
          <w:sz w:val="28"/>
          <w:szCs w:val="28"/>
          <w:rtl/>
          <w:lang w:bidi="ar-EG"/>
        </w:rPr>
      </w:pPr>
      <w:r w:rsidRPr="007810D6">
        <w:rPr>
          <w:rFonts w:ascii="Simplified Arabic" w:eastAsiaTheme="minorEastAsia" w:hAnsi="Simplified Arabic" w:cs="MCS Taybah S_U normal."/>
          <w:sz w:val="28"/>
          <w:szCs w:val="28"/>
          <w:rtl/>
          <w:lang w:bidi="ar-EG"/>
        </w:rPr>
        <w:t xml:space="preserve">والذى ينص على </w:t>
      </w:r>
      <w:r w:rsidRPr="007810D6">
        <w:rPr>
          <w:rFonts w:ascii="Simplified Arabic" w:eastAsiaTheme="minorEastAsia" w:hAnsi="Simplified Arabic" w:cs="MCS Taybah S_U normal."/>
          <w:b/>
          <w:bCs/>
          <w:sz w:val="28"/>
          <w:szCs w:val="28"/>
          <w:rtl/>
          <w:lang w:bidi="ar-EG"/>
        </w:rPr>
        <w:t xml:space="preserve">( توجد فروق دالة احصائية بين القياس القبلي والبعدي للمجموعة الضابطة في القوة العضلية والإطالة والمستوى الرقمى  </w:t>
      </w:r>
      <w:r w:rsidR="00A75E22" w:rsidRPr="007810D6">
        <w:rPr>
          <w:rFonts w:ascii="Simplified Arabic" w:eastAsiaTheme="minorEastAsia" w:hAnsi="Simplified Arabic" w:cs="MCS Taybah S_U normal."/>
          <w:b/>
          <w:bCs/>
          <w:sz w:val="28"/>
          <w:szCs w:val="28"/>
          <w:rtl/>
          <w:lang w:bidi="ar-EG"/>
        </w:rPr>
        <w:t>لصالح القياس البعدي قيد البحث)</w:t>
      </w:r>
      <w:r w:rsidRPr="007810D6">
        <w:rPr>
          <w:rFonts w:ascii="Simplified Arabic" w:eastAsiaTheme="minorEastAsia" w:hAnsi="Simplified Arabic" w:cs="MCS Taybah S_U normal."/>
          <w:b/>
          <w:bCs/>
          <w:sz w:val="28"/>
          <w:szCs w:val="28"/>
          <w:rtl/>
          <w:lang w:bidi="ar-EG"/>
        </w:rPr>
        <w:t>.</w:t>
      </w:r>
    </w:p>
    <w:p w:rsidR="00F561A4" w:rsidRPr="007810D6" w:rsidRDefault="00F561A4" w:rsidP="007810D6">
      <w:pPr>
        <w:widowControl w:val="0"/>
        <w:autoSpaceDE w:val="0"/>
        <w:autoSpaceDN w:val="0"/>
        <w:adjustRightInd w:val="0"/>
        <w:spacing w:after="0" w:line="240" w:lineRule="auto"/>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        يتضح من جدول (</w:t>
      </w:r>
      <w:r w:rsidR="00BB3322" w:rsidRPr="007810D6">
        <w:rPr>
          <w:rFonts w:ascii="Simplified Arabic" w:eastAsiaTheme="minorEastAsia" w:hAnsi="Simplified Arabic" w:cs="Simplified Arabic" w:hint="cs"/>
          <w:sz w:val="28"/>
          <w:szCs w:val="28"/>
          <w:rtl/>
          <w:lang w:bidi="ar-EG"/>
        </w:rPr>
        <w:t>3-4</w:t>
      </w:r>
      <w:r w:rsidRPr="007810D6">
        <w:rPr>
          <w:rFonts w:ascii="Simplified Arabic" w:eastAsiaTheme="minorEastAsia" w:hAnsi="Simplified Arabic" w:cs="Simplified Arabic"/>
          <w:sz w:val="28"/>
          <w:szCs w:val="28"/>
          <w:rtl/>
          <w:lang w:bidi="ar-EG"/>
        </w:rPr>
        <w:t>) وشكل (</w:t>
      </w:r>
      <w:r w:rsidR="00BB3322" w:rsidRPr="007810D6">
        <w:rPr>
          <w:rFonts w:ascii="Simplified Arabic" w:eastAsiaTheme="minorEastAsia" w:hAnsi="Simplified Arabic" w:cs="Simplified Arabic" w:hint="cs"/>
          <w:sz w:val="28"/>
          <w:szCs w:val="28"/>
          <w:rtl/>
          <w:lang w:bidi="ar-EG"/>
        </w:rPr>
        <w:t>5-4</w:t>
      </w:r>
      <w:r w:rsidRPr="007810D6">
        <w:rPr>
          <w:rFonts w:ascii="Simplified Arabic" w:eastAsiaTheme="minorEastAsia" w:hAnsi="Simplified Arabic" w:cs="Simplified Arabic"/>
          <w:sz w:val="28"/>
          <w:szCs w:val="28"/>
          <w:rtl/>
          <w:lang w:bidi="ar-EG"/>
        </w:rPr>
        <w:t>) وشكل (</w:t>
      </w:r>
      <w:r w:rsidR="00BB3322" w:rsidRPr="007810D6">
        <w:rPr>
          <w:rFonts w:ascii="Simplified Arabic" w:eastAsiaTheme="minorEastAsia" w:hAnsi="Simplified Arabic" w:cs="Simplified Arabic" w:hint="cs"/>
          <w:sz w:val="28"/>
          <w:szCs w:val="28"/>
          <w:rtl/>
          <w:lang w:bidi="ar-EG"/>
        </w:rPr>
        <w:t>6-4</w:t>
      </w:r>
      <w:r w:rsidRPr="007810D6">
        <w:rPr>
          <w:rFonts w:ascii="Simplified Arabic" w:eastAsiaTheme="minorEastAsia" w:hAnsi="Simplified Arabic" w:cs="Simplified Arabic"/>
          <w:sz w:val="28"/>
          <w:szCs w:val="28"/>
          <w:rtl/>
          <w:lang w:bidi="ar-EG"/>
        </w:rPr>
        <w:t>) وشكل (</w:t>
      </w:r>
      <w:r w:rsidR="00BB3322" w:rsidRPr="007810D6">
        <w:rPr>
          <w:rFonts w:ascii="Simplified Arabic" w:eastAsiaTheme="minorEastAsia" w:hAnsi="Simplified Arabic" w:cs="Simplified Arabic" w:hint="cs"/>
          <w:sz w:val="28"/>
          <w:szCs w:val="28"/>
          <w:rtl/>
          <w:lang w:bidi="ar-EG"/>
        </w:rPr>
        <w:t>7-4</w:t>
      </w:r>
      <w:r w:rsidRPr="007810D6">
        <w:rPr>
          <w:rFonts w:ascii="Simplified Arabic" w:eastAsiaTheme="minorEastAsia" w:hAnsi="Simplified Arabic" w:cs="Simplified Arabic"/>
          <w:sz w:val="28"/>
          <w:szCs w:val="28"/>
          <w:rtl/>
          <w:lang w:bidi="ar-EG"/>
        </w:rPr>
        <w:t>) وجود فروق ذات دلالة احصائية عند مستوى معنوية 0.05بين القياسين القبلى والبعدى لدى المجموعة الضابطة فى الاختبارات البدنية قيد البحث ويتضح وجود فروق دالة احصائيا لصالح القياس البعدى حيث تراوحت قيمة (ت) ما بين (0.786 الى 2.768 ) كما تراوحت نسب التحسن المئوية ما بين (0.453% الى 6.033 %) كما يتضح من جدول ( 7 ) ان قيم حجم التاثير للاختبارات البدنية  اقل من (0.80) باستثناء اختبار قوة القبضة وقد حققت قيم تراوحت ما بين (0.453 الى  3.288) وهى دلالات تتراوح ما بين المرتفعة والمتوسطة والمنخفضة .</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وكان المتوسط الحسابي </w:t>
      </w:r>
      <w:r w:rsidR="00BB3322" w:rsidRPr="007810D6">
        <w:rPr>
          <w:rFonts w:ascii="Simplified Arabic" w:eastAsiaTheme="minorEastAsia" w:hAnsi="Simplified Arabic" w:cs="Simplified Arabic" w:hint="cs"/>
          <w:sz w:val="28"/>
          <w:szCs w:val="28"/>
          <w:rtl/>
          <w:lang w:bidi="ar-EG"/>
        </w:rPr>
        <w:t>لاختبار</w:t>
      </w:r>
      <w:r w:rsidRPr="007810D6">
        <w:rPr>
          <w:rFonts w:ascii="Simplified Arabic" w:eastAsiaTheme="minorEastAsia" w:hAnsi="Simplified Arabic" w:cs="Simplified Arabic"/>
          <w:sz w:val="28"/>
          <w:szCs w:val="28"/>
          <w:rtl/>
          <w:lang w:bidi="ar-EG"/>
        </w:rPr>
        <w:t xml:space="preserve"> قوة الجذع في القياس القبلي ( 156.667 ) وفي القياس البعدي ( 158.333 ) بنسبة تحسن ( 1.063 ) ، والمتوسط الحسابي لإختبار قوة الرجلين في القياس القبلي ( 173.000 ) والقياس البعدي ( 174.000 ) بنسبة تحسن ( 0.578 ) ، والمتوسط الحسابي لإختبار </w:t>
      </w:r>
      <w:r w:rsidR="00BB3322" w:rsidRPr="007810D6">
        <w:rPr>
          <w:rFonts w:ascii="Simplified Arabic" w:eastAsiaTheme="minorEastAsia" w:hAnsi="Simplified Arabic" w:cs="Simplified Arabic"/>
          <w:sz w:val="28"/>
          <w:szCs w:val="28"/>
          <w:rtl/>
          <w:lang w:bidi="ar-EG"/>
        </w:rPr>
        <w:t>قوة الذراعين في القياس القبلي (</w:t>
      </w:r>
      <w:r w:rsidRPr="007810D6">
        <w:rPr>
          <w:rFonts w:ascii="Simplified Arabic" w:eastAsiaTheme="minorEastAsia" w:hAnsi="Simplified Arabic" w:cs="Simplified Arabic"/>
          <w:sz w:val="28"/>
          <w:szCs w:val="28"/>
          <w:rtl/>
          <w:lang w:bidi="ar-EG"/>
        </w:rPr>
        <w:t>145.000 ) وفي القياس البعدي ( 146.166 ) بنسبة تحسن ( 0.804 ) ، والمتوسط الحسابي لإختبار قوة القبضة في القياس القبلي</w:t>
      </w:r>
      <w:r w:rsidR="00BB3322" w:rsidRPr="007810D6">
        <w:rPr>
          <w:rFonts w:ascii="Simplified Arabic" w:eastAsiaTheme="minorEastAsia" w:hAnsi="Simplified Arabic" w:cs="Simplified Arabic"/>
          <w:sz w:val="28"/>
          <w:szCs w:val="28"/>
          <w:rtl/>
          <w:lang w:bidi="ar-EG"/>
        </w:rPr>
        <w:t xml:space="preserve"> ( 24.333 ) وفي القياس البعدي (</w:t>
      </w:r>
      <w:r w:rsidRPr="007810D6">
        <w:rPr>
          <w:rFonts w:ascii="Simplified Arabic" w:eastAsiaTheme="minorEastAsia" w:hAnsi="Simplified Arabic" w:cs="Simplified Arabic"/>
          <w:sz w:val="28"/>
          <w:szCs w:val="28"/>
          <w:rtl/>
          <w:lang w:bidi="ar-EG"/>
        </w:rPr>
        <w:t>25.133 ) وبنسبة تحسن ( 3.288 ) .</w:t>
      </w:r>
      <w:r w:rsidR="007810D6">
        <w:rPr>
          <w:rFonts w:ascii="Simplified Arabic" w:eastAsiaTheme="minorEastAsia" w:hAnsi="Simplified Arabic" w:cs="Simplified Arabic" w:hint="cs"/>
          <w:sz w:val="28"/>
          <w:szCs w:val="28"/>
          <w:rtl/>
          <w:lang w:bidi="ar-EG"/>
        </w:rPr>
        <w:t xml:space="preserve"> </w:t>
      </w:r>
      <w:r w:rsidRPr="007810D6">
        <w:rPr>
          <w:rFonts w:ascii="Simplified Arabic" w:eastAsiaTheme="minorEastAsia" w:hAnsi="Simplified Arabic" w:cs="Simplified Arabic"/>
          <w:sz w:val="28"/>
          <w:szCs w:val="28"/>
          <w:rtl/>
          <w:lang w:bidi="ar-EG"/>
        </w:rPr>
        <w:t xml:space="preserve">والمتوسط الحسابي </w:t>
      </w:r>
      <w:r w:rsidR="00BB3322" w:rsidRPr="007810D6">
        <w:rPr>
          <w:rFonts w:ascii="Simplified Arabic" w:eastAsiaTheme="minorEastAsia" w:hAnsi="Simplified Arabic" w:cs="Simplified Arabic" w:hint="cs"/>
          <w:sz w:val="28"/>
          <w:szCs w:val="28"/>
          <w:rtl/>
          <w:lang w:bidi="ar-EG"/>
        </w:rPr>
        <w:t>لاختبار</w:t>
      </w:r>
      <w:r w:rsidRPr="007810D6">
        <w:rPr>
          <w:rFonts w:ascii="Simplified Arabic" w:eastAsiaTheme="minorEastAsia" w:hAnsi="Simplified Arabic" w:cs="Simplified Arabic"/>
          <w:sz w:val="28"/>
          <w:szCs w:val="28"/>
          <w:rtl/>
          <w:lang w:bidi="ar-EG"/>
        </w:rPr>
        <w:t xml:space="preserve"> العدو ( 3</w:t>
      </w:r>
      <w:r w:rsidR="00BB3322" w:rsidRPr="007810D6">
        <w:rPr>
          <w:rFonts w:ascii="Simplified Arabic" w:eastAsiaTheme="minorEastAsia" w:hAnsi="Simplified Arabic" w:cs="Simplified Arabic"/>
          <w:sz w:val="28"/>
          <w:szCs w:val="28"/>
          <w:rtl/>
          <w:lang w:bidi="ar-EG"/>
        </w:rPr>
        <w:t>0 متر) في القياس القبلي (4.699</w:t>
      </w:r>
      <w:r w:rsidRPr="007810D6">
        <w:rPr>
          <w:rFonts w:ascii="Simplified Arabic" w:eastAsiaTheme="minorEastAsia" w:hAnsi="Simplified Arabic" w:cs="Simplified Arabic"/>
          <w:sz w:val="28"/>
          <w:szCs w:val="28"/>
          <w:rtl/>
          <w:lang w:bidi="ar-EG"/>
        </w:rPr>
        <w:t>) والقياس البعدي ( 4.621 ) بنسبة تحسن ( 1.660 )</w:t>
      </w:r>
      <w:r w:rsidR="007810D6">
        <w:rPr>
          <w:rFonts w:ascii="Simplified Arabic" w:eastAsiaTheme="minorEastAsia" w:hAnsi="Simplified Arabic" w:cs="Simplified Arabic" w:hint="cs"/>
          <w:sz w:val="28"/>
          <w:szCs w:val="28"/>
          <w:rtl/>
          <w:lang w:bidi="ar-EG"/>
        </w:rPr>
        <w:t xml:space="preserve"> </w:t>
      </w:r>
      <w:r w:rsidRPr="007810D6">
        <w:rPr>
          <w:rFonts w:ascii="Simplified Arabic" w:eastAsiaTheme="minorEastAsia" w:hAnsi="Simplified Arabic" w:cs="Simplified Arabic"/>
          <w:sz w:val="28"/>
          <w:szCs w:val="28"/>
          <w:rtl/>
          <w:lang w:bidi="ar-EG"/>
        </w:rPr>
        <w:t xml:space="preserve">والمتوسط الحسابي </w:t>
      </w:r>
      <w:r w:rsidR="00BB3322" w:rsidRPr="007810D6">
        <w:rPr>
          <w:rFonts w:ascii="Simplified Arabic" w:eastAsiaTheme="minorEastAsia" w:hAnsi="Simplified Arabic" w:cs="Simplified Arabic" w:hint="cs"/>
          <w:sz w:val="28"/>
          <w:szCs w:val="28"/>
          <w:rtl/>
          <w:lang w:bidi="ar-EG"/>
        </w:rPr>
        <w:t>لاختبار</w:t>
      </w:r>
      <w:r w:rsidRPr="007810D6">
        <w:rPr>
          <w:rFonts w:ascii="Simplified Arabic" w:eastAsiaTheme="minorEastAsia" w:hAnsi="Simplified Arabic" w:cs="Simplified Arabic"/>
          <w:sz w:val="28"/>
          <w:szCs w:val="28"/>
          <w:rtl/>
          <w:lang w:bidi="ar-EG"/>
        </w:rPr>
        <w:t xml:space="preserve"> مرونة الجذع ( ال</w:t>
      </w:r>
      <w:r w:rsidR="00BB3322" w:rsidRPr="007810D6">
        <w:rPr>
          <w:rFonts w:ascii="Simplified Arabic" w:eastAsiaTheme="minorEastAsia" w:hAnsi="Simplified Arabic" w:cs="Simplified Arabic"/>
          <w:sz w:val="28"/>
          <w:szCs w:val="28"/>
          <w:rtl/>
          <w:lang w:bidi="ar-EG"/>
        </w:rPr>
        <w:t>وقوف أماما ) في القياس القبلي (</w:t>
      </w:r>
      <w:r w:rsidRPr="007810D6">
        <w:rPr>
          <w:rFonts w:ascii="Simplified Arabic" w:eastAsiaTheme="minorEastAsia" w:hAnsi="Simplified Arabic" w:cs="Simplified Arabic"/>
          <w:sz w:val="28"/>
          <w:szCs w:val="28"/>
          <w:rtl/>
          <w:lang w:bidi="ar-EG"/>
        </w:rPr>
        <w:t>6.067 ) والقياس البعدي ( 6.433 ) بنسبة تحسن ( 6.033 )</w:t>
      </w:r>
      <w:r w:rsidR="007810D6">
        <w:rPr>
          <w:rFonts w:ascii="Simplified Arabic" w:eastAsiaTheme="minorEastAsia" w:hAnsi="Simplified Arabic" w:cs="Simplified Arabic" w:hint="cs"/>
          <w:sz w:val="28"/>
          <w:szCs w:val="28"/>
          <w:rtl/>
          <w:lang w:bidi="ar-EG"/>
        </w:rPr>
        <w:t xml:space="preserve"> </w:t>
      </w:r>
      <w:r w:rsidRPr="007810D6">
        <w:rPr>
          <w:rFonts w:ascii="Simplified Arabic" w:eastAsiaTheme="minorEastAsia" w:hAnsi="Simplified Arabic" w:cs="Simplified Arabic"/>
          <w:sz w:val="28"/>
          <w:szCs w:val="28"/>
          <w:rtl/>
          <w:lang w:bidi="ar-EG"/>
        </w:rPr>
        <w:t>والمتوسط الحسابي لإختبار مرونة الجذع ( الوقوف الميل جانباً ) في القياس القبلي ( 36.867 ) والقياس البعدي ( 36.247 ) بنسبة تحسن ( 1.682 )</w:t>
      </w:r>
      <w:r w:rsidR="007810D6">
        <w:rPr>
          <w:rFonts w:ascii="Simplified Arabic" w:eastAsiaTheme="minorEastAsia" w:hAnsi="Simplified Arabic" w:cs="Simplified Arabic" w:hint="cs"/>
          <w:sz w:val="28"/>
          <w:szCs w:val="28"/>
          <w:rtl/>
          <w:lang w:bidi="ar-EG"/>
        </w:rPr>
        <w:t xml:space="preserve"> </w:t>
      </w:r>
      <w:r w:rsidRPr="007810D6">
        <w:rPr>
          <w:rFonts w:ascii="Simplified Arabic" w:eastAsiaTheme="minorEastAsia" w:hAnsi="Simplified Arabic" w:cs="Simplified Arabic"/>
          <w:sz w:val="28"/>
          <w:szCs w:val="28"/>
          <w:rtl/>
          <w:lang w:bidi="ar-EG"/>
        </w:rPr>
        <w:t>والمتوسط الحسابي لإختبار مرونة الجذع ( انبطاح علي البطن ) في القياس القبلي ( 36.333 ) والقياس البعدي ( 37.133 ) بنسبة تحسن ( 2.202 )</w:t>
      </w:r>
      <w:r w:rsidR="007810D6">
        <w:rPr>
          <w:rFonts w:ascii="Simplified Arabic" w:eastAsiaTheme="minorEastAsia" w:hAnsi="Simplified Arabic" w:cs="Simplified Arabic" w:hint="cs"/>
          <w:sz w:val="28"/>
          <w:szCs w:val="28"/>
          <w:rtl/>
          <w:lang w:bidi="ar-EG"/>
        </w:rPr>
        <w:t xml:space="preserve"> </w:t>
      </w:r>
      <w:r w:rsidRPr="007810D6">
        <w:rPr>
          <w:rFonts w:ascii="Simplified Arabic" w:eastAsiaTheme="minorEastAsia" w:hAnsi="Simplified Arabic" w:cs="Simplified Arabic"/>
          <w:sz w:val="28"/>
          <w:szCs w:val="28"/>
          <w:rtl/>
          <w:lang w:bidi="ar-EG"/>
        </w:rPr>
        <w:t>والمتوسط الحسابي لإختبار مرونة الكتف ( ال</w:t>
      </w:r>
      <w:r w:rsidR="00707B07" w:rsidRPr="007810D6">
        <w:rPr>
          <w:rFonts w:ascii="Simplified Arabic" w:eastAsiaTheme="minorEastAsia" w:hAnsi="Simplified Arabic" w:cs="Simplified Arabic"/>
          <w:sz w:val="28"/>
          <w:szCs w:val="28"/>
          <w:rtl/>
          <w:lang w:bidi="ar-EG"/>
        </w:rPr>
        <w:t>وقوف أماما ) في القياس القبلي (</w:t>
      </w:r>
      <w:r w:rsidRPr="007810D6">
        <w:rPr>
          <w:rFonts w:ascii="Simplified Arabic" w:eastAsiaTheme="minorEastAsia" w:hAnsi="Simplified Arabic" w:cs="Simplified Arabic"/>
          <w:sz w:val="28"/>
          <w:szCs w:val="28"/>
          <w:rtl/>
          <w:lang w:bidi="ar-EG"/>
        </w:rPr>
        <w:t>191.267 ) والقياس البعدي ( 192.133 ) بنسبة تحسن ( 0.453 )</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والمتوسط الحسابي لإختبار مرونة الكتف ( ال</w:t>
      </w:r>
      <w:r w:rsidR="00707B07" w:rsidRPr="007810D6">
        <w:rPr>
          <w:rFonts w:ascii="Simplified Arabic" w:eastAsiaTheme="minorEastAsia" w:hAnsi="Simplified Arabic" w:cs="Simplified Arabic"/>
          <w:sz w:val="28"/>
          <w:szCs w:val="28"/>
          <w:rtl/>
          <w:lang w:bidi="ar-EG"/>
        </w:rPr>
        <w:t>وقوف خلفاً ) في القياس القبلي (</w:t>
      </w:r>
      <w:r w:rsidRPr="007810D6">
        <w:rPr>
          <w:rFonts w:ascii="Simplified Arabic" w:eastAsiaTheme="minorEastAsia" w:hAnsi="Simplified Arabic" w:cs="Simplified Arabic"/>
          <w:sz w:val="28"/>
          <w:szCs w:val="28"/>
          <w:rtl/>
          <w:lang w:bidi="ar-EG"/>
        </w:rPr>
        <w:t>89.067 ) والقياس البعدي ( 90.100 ) بنسبة تحسن ( 1.160 )</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ويتضح من جدول (</w:t>
      </w:r>
      <w:r w:rsidR="003C0D72" w:rsidRPr="007810D6">
        <w:rPr>
          <w:rFonts w:ascii="Simplified Arabic" w:eastAsiaTheme="minorEastAsia" w:hAnsi="Simplified Arabic" w:cs="Simplified Arabic" w:hint="cs"/>
          <w:sz w:val="28"/>
          <w:szCs w:val="28"/>
          <w:rtl/>
          <w:lang w:bidi="ar-EG"/>
        </w:rPr>
        <w:t>4-4</w:t>
      </w:r>
      <w:r w:rsidRPr="007810D6">
        <w:rPr>
          <w:rFonts w:ascii="Simplified Arabic" w:eastAsiaTheme="minorEastAsia" w:hAnsi="Simplified Arabic" w:cs="Simplified Arabic"/>
          <w:sz w:val="28"/>
          <w:szCs w:val="28"/>
          <w:rtl/>
          <w:lang w:bidi="ar-EG"/>
        </w:rPr>
        <w:t>) وشكل (</w:t>
      </w:r>
      <w:r w:rsidR="003C0D72" w:rsidRPr="007810D6">
        <w:rPr>
          <w:rFonts w:ascii="Simplified Arabic" w:eastAsiaTheme="minorEastAsia" w:hAnsi="Simplified Arabic" w:cs="Simplified Arabic" w:hint="cs"/>
          <w:sz w:val="28"/>
          <w:szCs w:val="28"/>
          <w:rtl/>
          <w:lang w:bidi="ar-EG"/>
        </w:rPr>
        <w:t>8-4</w:t>
      </w:r>
      <w:r w:rsidRPr="007810D6">
        <w:rPr>
          <w:rFonts w:ascii="Simplified Arabic" w:eastAsiaTheme="minorEastAsia" w:hAnsi="Simplified Arabic" w:cs="Simplified Arabic"/>
          <w:sz w:val="28"/>
          <w:szCs w:val="28"/>
          <w:rtl/>
          <w:lang w:bidi="ar-EG"/>
        </w:rPr>
        <w:t xml:space="preserve">) وجود فروق ذات دلالة احصائية عند مستوى معنوية 0.05 بين القياسين القبلى والبعدى لدى المجموعة الضابطة فى متغيرات المستوى الرقمى قيد البحث ويتضح عدم وجود فروق دالة احصائيا حيث تراوحت قيمة (ت) ما بين (0.676 الى 1.564 ) كما تراوحت نسب التحسن المئوية ما بين (0.453% الى 6.033 </w:t>
      </w:r>
      <w:r w:rsidRPr="007810D6">
        <w:rPr>
          <w:rFonts w:ascii="Simplified Arabic" w:eastAsiaTheme="minorEastAsia" w:hAnsi="Simplified Arabic" w:cs="Simplified Arabic"/>
          <w:sz w:val="28"/>
          <w:szCs w:val="28"/>
          <w:rtl/>
          <w:lang w:bidi="ar-EG"/>
        </w:rPr>
        <w:lastRenderedPageBreak/>
        <w:t>%) كما يتضح من جدول  ان قيم حجم التاثير للمستويات الرقمية  اقل من (0.80) وقد حققت قيم تراوحت ما بين (0.257 الى  0.511) وهى دلالات تتراوح ما بين المتوسطة والمنخفضة 0</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وكان المتوسط الحسابي لإختبار قياس المستوى الرقمي لسباحة الفراشة ( 25 ) متر  في القياس القبلي ( 22.831 ) وفي القياس</w:t>
      </w:r>
      <w:r w:rsidR="00707B07" w:rsidRPr="007810D6">
        <w:rPr>
          <w:rFonts w:ascii="Simplified Arabic" w:eastAsiaTheme="minorEastAsia" w:hAnsi="Simplified Arabic" w:cs="Simplified Arabic"/>
          <w:sz w:val="28"/>
          <w:szCs w:val="28"/>
          <w:rtl/>
          <w:lang w:bidi="ar-EG"/>
        </w:rPr>
        <w:t xml:space="preserve"> البعدي ( 22.731 ) بنسبة تحسن (</w:t>
      </w:r>
      <w:r w:rsidRPr="007810D6">
        <w:rPr>
          <w:rFonts w:ascii="Simplified Arabic" w:eastAsiaTheme="minorEastAsia" w:hAnsi="Simplified Arabic" w:cs="Simplified Arabic"/>
          <w:sz w:val="28"/>
          <w:szCs w:val="28"/>
          <w:rtl/>
          <w:lang w:bidi="ar-EG"/>
        </w:rPr>
        <w:t>0.438 ) ، وكان المتوسط الحسابي لإختبار قياس الم</w:t>
      </w:r>
      <w:r w:rsidR="00707B07" w:rsidRPr="007810D6">
        <w:rPr>
          <w:rFonts w:ascii="Simplified Arabic" w:eastAsiaTheme="minorEastAsia" w:hAnsi="Simplified Arabic" w:cs="Simplified Arabic"/>
          <w:sz w:val="28"/>
          <w:szCs w:val="28"/>
          <w:rtl/>
          <w:lang w:bidi="ar-EG"/>
        </w:rPr>
        <w:t>ستوى الرقمي لسباحة الفراشة (50</w:t>
      </w:r>
      <w:r w:rsidRPr="007810D6">
        <w:rPr>
          <w:rFonts w:ascii="Simplified Arabic" w:eastAsiaTheme="minorEastAsia" w:hAnsi="Simplified Arabic" w:cs="Simplified Arabic"/>
          <w:sz w:val="28"/>
          <w:szCs w:val="28"/>
          <w:rtl/>
          <w:lang w:bidi="ar-EG"/>
        </w:rPr>
        <w:t>) متر  في القياس القبلي ( 48.132 ) وفي القياس البعدي ( 47.677 ) بنسبة تحسن ( 0.945 ) .</w:t>
      </w:r>
    </w:p>
    <w:p w:rsidR="00F561A4" w:rsidRPr="007810D6" w:rsidRDefault="001C091F"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   </w:t>
      </w:r>
      <w:r w:rsidR="00F561A4" w:rsidRPr="007810D6">
        <w:rPr>
          <w:rFonts w:ascii="Simplified Arabic" w:eastAsiaTheme="minorEastAsia" w:hAnsi="Simplified Arabic" w:cs="Simplified Arabic"/>
          <w:sz w:val="28"/>
          <w:szCs w:val="28"/>
          <w:rtl/>
          <w:lang w:bidi="ar-EG"/>
        </w:rPr>
        <w:t>ويرجع الباحث ما توصل إليه من نتائج وعرضها ذلك التحسن إلي انتظام سباحي المجموعة الضابطة في تنفيذ البرنامج التدريبي المتبع بالإضافة إلى مبدأ الإستمرار والتدرج كأحد المبادئ الأساسية في تطوير القوة العضلية قيد البحث .</w:t>
      </w:r>
    </w:p>
    <w:p w:rsidR="00D0109A"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وهذا ما اتفقت عليه معظم المراجع العلمية في مجال التدريب الرياضي مثل </w:t>
      </w:r>
      <w:r w:rsidR="00BB3322" w:rsidRPr="007810D6">
        <w:rPr>
          <w:rFonts w:ascii="Simplified Arabic" w:eastAsiaTheme="minorEastAsia" w:hAnsi="Simplified Arabic" w:cs="Simplified Arabic" w:hint="cs"/>
          <w:sz w:val="28"/>
          <w:szCs w:val="28"/>
          <w:rtl/>
          <w:lang w:bidi="ar-EG"/>
        </w:rPr>
        <w:t xml:space="preserve">        </w:t>
      </w:r>
      <w:r w:rsidRPr="007810D6">
        <w:rPr>
          <w:rFonts w:ascii="Simplified Arabic" w:hAnsi="Simplified Arabic" w:cs="MCS Taybah S_U normal."/>
          <w:sz w:val="28"/>
          <w:szCs w:val="28"/>
          <w:rtl/>
          <w:lang w:bidi="ar-EG"/>
        </w:rPr>
        <w:t>عصام الدين عبدالخالق مصطفى (2003م)</w:t>
      </w:r>
      <w:r w:rsidRPr="007810D6">
        <w:rPr>
          <w:rFonts w:ascii="Simplified Arabic" w:eastAsiaTheme="minorEastAsia" w:hAnsi="Simplified Arabic" w:cs="Simplified Arabic"/>
          <w:sz w:val="28"/>
          <w:szCs w:val="28"/>
          <w:rtl/>
          <w:lang w:bidi="ar-EG"/>
        </w:rPr>
        <w:t xml:space="preserve"> على أنه يعتبر الاستمرار والتدرج في التدريب من العوامل المساعدة على وجود أثر في التدريب وأن كل البرامج التدريبية تشكل من خلال التأكيد على مدى انتظام اللاعبين في التدريب . (10:</w:t>
      </w:r>
      <w:r w:rsidR="00783C85" w:rsidRPr="007810D6">
        <w:rPr>
          <w:rFonts w:ascii="Simplified Arabic" w:eastAsiaTheme="minorEastAsia" w:hAnsi="Simplified Arabic" w:cs="Simplified Arabic" w:hint="cs"/>
          <w:sz w:val="28"/>
          <w:szCs w:val="28"/>
          <w:rtl/>
          <w:lang w:bidi="ar-EG"/>
        </w:rPr>
        <w:t>28</w:t>
      </w:r>
      <w:r w:rsidRPr="007810D6">
        <w:rPr>
          <w:rFonts w:ascii="Simplified Arabic" w:eastAsiaTheme="minorEastAsia" w:hAnsi="Simplified Arabic" w:cs="Simplified Arabic"/>
          <w:sz w:val="28"/>
          <w:szCs w:val="28"/>
          <w:rtl/>
          <w:lang w:bidi="ar-EG"/>
        </w:rPr>
        <w:t>)</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ويشير </w:t>
      </w:r>
      <w:r w:rsidRPr="007810D6">
        <w:rPr>
          <w:rFonts w:ascii="Simplified Arabic" w:hAnsi="Simplified Arabic" w:cs="MCS Taybah S_U normal."/>
          <w:sz w:val="28"/>
          <w:szCs w:val="28"/>
          <w:rtl/>
          <w:lang w:bidi="ar-EG"/>
        </w:rPr>
        <w:t>أبو العلا أحمد عبدالفتاح ، حازم حسين سالم (2011م)</w:t>
      </w:r>
      <w:r w:rsidRPr="007810D6">
        <w:rPr>
          <w:rFonts w:ascii="Simplified Arabic" w:eastAsiaTheme="minorEastAsia" w:hAnsi="Simplified Arabic" w:cs="Simplified Arabic"/>
          <w:sz w:val="28"/>
          <w:szCs w:val="28"/>
          <w:rtl/>
          <w:lang w:bidi="ar-EG"/>
        </w:rPr>
        <w:t xml:space="preserve"> إلى أن عمليات التدريب لتنمية القوة تهدف إلى تنمية مختلف المكونات المرتبطة بالقوة والتي تعمل على رفع مقدرة الرياضي على الأستخدام الأفضل للقوة مما يتطلب الربط ما بين متطلبات الأداء المهاري والخططي والقدرة على إستخدام القدرة العضلية سواء في التدريب أو المنافسة</w:t>
      </w:r>
      <w:r w:rsidR="001C091F" w:rsidRPr="007810D6">
        <w:rPr>
          <w:rFonts w:ascii="Simplified Arabic" w:eastAsiaTheme="minorEastAsia" w:hAnsi="Simplified Arabic" w:cs="Simplified Arabic"/>
          <w:sz w:val="28"/>
          <w:szCs w:val="28"/>
          <w:rtl/>
          <w:lang w:bidi="ar-EG"/>
        </w:rPr>
        <w:t xml:space="preserve"> وأن ممارسة</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التدريب</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الرياضي</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تؤدي</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إلى</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حدوث</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تغيرات</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فسيولوجية</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تشمل</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كل</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الأجهزة</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الداخلية</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للجسم</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كما</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أن</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عملية</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التكيف الفسيولوجي</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واستجابة</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أجهزة</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الجسم</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لأداء</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حمل</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بدني</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تتم</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عن</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طريق</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مجموعة</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مختلفة</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من</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أجهزة</w:t>
      </w:r>
      <w:r w:rsidR="001C091F" w:rsidRPr="007810D6">
        <w:rPr>
          <w:rFonts w:ascii="Simplified Arabic" w:eastAsiaTheme="minorEastAsia" w:hAnsi="Simplified Arabic" w:cs="Simplified Arabic"/>
          <w:sz w:val="28"/>
          <w:szCs w:val="28"/>
          <w:lang w:bidi="ar-EG"/>
        </w:rPr>
        <w:t xml:space="preserve"> </w:t>
      </w:r>
      <w:r w:rsidR="001C091F" w:rsidRPr="007810D6">
        <w:rPr>
          <w:rFonts w:ascii="Simplified Arabic" w:eastAsiaTheme="minorEastAsia" w:hAnsi="Simplified Arabic" w:cs="Simplified Arabic"/>
          <w:sz w:val="28"/>
          <w:szCs w:val="28"/>
          <w:rtl/>
          <w:lang w:bidi="ar-EG"/>
        </w:rPr>
        <w:t>الجسم</w:t>
      </w:r>
      <w:r w:rsidR="001C091F" w:rsidRPr="007810D6">
        <w:rPr>
          <w:rFonts w:ascii="Simplified Arabic" w:eastAsiaTheme="minorEastAsia" w:hAnsi="Simplified Arabic" w:cs="Simplified Arabic"/>
          <w:sz w:val="28"/>
          <w:szCs w:val="28"/>
          <w:lang w:bidi="ar-EG"/>
        </w:rPr>
        <w:t>.</w:t>
      </w:r>
      <w:r w:rsidR="00707B07" w:rsidRPr="007810D6">
        <w:rPr>
          <w:rFonts w:ascii="Simplified Arabic" w:eastAsiaTheme="minorEastAsia" w:hAnsi="Simplified Arabic" w:cs="Simplified Arabic"/>
          <w:sz w:val="28"/>
          <w:szCs w:val="28"/>
          <w:rtl/>
          <w:lang w:bidi="ar-EG"/>
        </w:rPr>
        <w:t>(121:</w:t>
      </w:r>
      <w:r w:rsidR="00BB3322" w:rsidRPr="007810D6">
        <w:rPr>
          <w:rFonts w:ascii="Simplified Arabic" w:eastAsiaTheme="minorEastAsia" w:hAnsi="Simplified Arabic" w:cs="Simplified Arabic" w:hint="cs"/>
          <w:sz w:val="28"/>
          <w:szCs w:val="28"/>
          <w:rtl/>
          <w:lang w:bidi="ar-EG"/>
        </w:rPr>
        <w:t>2</w:t>
      </w:r>
      <w:r w:rsidR="00707B07" w:rsidRPr="007810D6">
        <w:rPr>
          <w:rFonts w:ascii="Simplified Arabic" w:eastAsiaTheme="minorEastAsia" w:hAnsi="Simplified Arabic" w:cs="Simplified Arabic"/>
          <w:sz w:val="28"/>
          <w:szCs w:val="28"/>
          <w:rtl/>
          <w:lang w:bidi="ar-EG"/>
        </w:rPr>
        <w:t>)</w:t>
      </w:r>
      <w:r w:rsidR="00BB3322" w:rsidRPr="007810D6">
        <w:rPr>
          <w:rFonts w:ascii="Simplified Arabic" w:hAnsi="Simplified Arabic" w:cs="Simplified Arabic" w:hint="cs"/>
          <w:sz w:val="28"/>
          <w:szCs w:val="28"/>
          <w:rtl/>
          <w:lang w:bidi="ar-EG"/>
        </w:rPr>
        <w:t>،</w:t>
      </w:r>
      <w:r w:rsidRPr="007810D6">
        <w:rPr>
          <w:rFonts w:ascii="Simplified Arabic" w:hAnsi="Simplified Arabic" w:cs="Simplified Arabic"/>
          <w:sz w:val="28"/>
          <w:szCs w:val="28"/>
          <w:rtl/>
          <w:lang w:bidi="ar-EG"/>
        </w:rPr>
        <w:t>(122،121:</w:t>
      </w:r>
      <w:r w:rsidR="00BB3322" w:rsidRPr="007810D6">
        <w:rPr>
          <w:rFonts w:ascii="Simplified Arabic" w:hAnsi="Simplified Arabic" w:cs="Simplified Arabic" w:hint="cs"/>
          <w:sz w:val="28"/>
          <w:szCs w:val="28"/>
          <w:rtl/>
          <w:lang w:bidi="ar-EG"/>
        </w:rPr>
        <w:t>3</w:t>
      </w:r>
      <w:r w:rsidRPr="007810D6">
        <w:rPr>
          <w:rFonts w:ascii="Simplified Arabic" w:hAnsi="Simplified Arabic" w:cs="Simplified Arabic"/>
          <w:sz w:val="28"/>
          <w:szCs w:val="28"/>
          <w:rtl/>
          <w:lang w:bidi="ar-EG"/>
        </w:rPr>
        <w:t>) .</w:t>
      </w:r>
    </w:p>
    <w:p w:rsidR="00F561A4" w:rsidRPr="007810D6" w:rsidRDefault="00783C85" w:rsidP="007810D6">
      <w:pPr>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hAnsi="Simplified Arabic" w:cs="Simplified Arabic"/>
          <w:sz w:val="28"/>
          <w:szCs w:val="28"/>
          <w:rtl/>
          <w:lang w:bidi="ar-EG"/>
        </w:rPr>
        <w:t xml:space="preserve">وتتفق هذه النتائج مع نتائج  دراسة كلا من </w:t>
      </w:r>
      <w:r w:rsidRPr="007810D6">
        <w:rPr>
          <w:rFonts w:ascii="Simplified Arabic" w:hAnsi="Simplified Arabic" w:cs="MCS Taybah S_U normal." w:hint="cs"/>
          <w:sz w:val="28"/>
          <w:szCs w:val="28"/>
          <w:rtl/>
          <w:lang w:bidi="ar-EG"/>
        </w:rPr>
        <w:t xml:space="preserve"> </w:t>
      </w:r>
      <w:r w:rsidRPr="007810D6">
        <w:rPr>
          <w:rFonts w:ascii="Simplified Arabic" w:hAnsi="Simplified Arabic" w:cs="MCS Taybah S_U normal."/>
          <w:sz w:val="28"/>
          <w:szCs w:val="28"/>
          <w:rtl/>
          <w:lang w:bidi="ar-EG"/>
        </w:rPr>
        <w:t xml:space="preserve">، </w:t>
      </w:r>
      <w:r w:rsidRPr="007810D6">
        <w:rPr>
          <w:rFonts w:ascii="Simplified Arabic" w:hAnsi="Simplified Arabic" w:cs="Simplified Arabic"/>
          <w:sz w:val="28"/>
          <w:szCs w:val="28"/>
          <w:rtl/>
          <w:lang w:bidi="ar-EG"/>
        </w:rPr>
        <w:t>ودراسة</w:t>
      </w:r>
      <w:r w:rsidRPr="007810D6">
        <w:rPr>
          <w:rFonts w:ascii="Simplified Arabic" w:hAnsi="Simplified Arabic" w:cs="MCS Taybah S_U normal."/>
          <w:sz w:val="28"/>
          <w:szCs w:val="28"/>
          <w:rtl/>
          <w:lang w:bidi="ar-EG"/>
        </w:rPr>
        <w:t xml:space="preserve"> إيميل جرجس مينا </w:t>
      </w:r>
      <w:r w:rsidRPr="007810D6">
        <w:rPr>
          <w:rFonts w:ascii="Simplified Arabic" w:hAnsi="Simplified Arabic" w:cs="MCS Taybah S_U normal." w:hint="cs"/>
          <w:sz w:val="28"/>
          <w:szCs w:val="28"/>
          <w:rtl/>
          <w:lang w:bidi="ar-EG"/>
        </w:rPr>
        <w:t>(</w:t>
      </w:r>
      <w:r w:rsidRPr="007810D6">
        <w:rPr>
          <w:rFonts w:ascii="Simplified Arabic" w:hAnsi="Simplified Arabic" w:cs="MCS Taybah S_U normal."/>
          <w:sz w:val="28"/>
          <w:szCs w:val="28"/>
          <w:rtl/>
          <w:lang w:bidi="ar-EG"/>
        </w:rPr>
        <w:t>2016</w:t>
      </w:r>
      <w:r w:rsidRPr="007810D6">
        <w:rPr>
          <w:rFonts w:ascii="Simplified Arabic" w:hAnsi="Simplified Arabic" w:cs="MCS Taybah S_U normal." w:hint="cs"/>
          <w:sz w:val="28"/>
          <w:szCs w:val="28"/>
          <w:rtl/>
          <w:lang w:bidi="ar-EG"/>
        </w:rPr>
        <w:t>م)</w:t>
      </w:r>
      <w:r w:rsidRPr="007810D6">
        <w:rPr>
          <w:rFonts w:ascii="Simplified Arabic" w:hAnsi="Simplified Arabic" w:cs="MCS Taybah S_U normal."/>
          <w:sz w:val="28"/>
          <w:szCs w:val="28"/>
          <w:rtl/>
          <w:lang w:bidi="ar-EG"/>
        </w:rPr>
        <w:t>(</w:t>
      </w:r>
      <w:r w:rsidRPr="007810D6">
        <w:rPr>
          <w:rFonts w:ascii="Simplified Arabic" w:hAnsi="Simplified Arabic" w:cs="MCS Taybah S_U normal." w:hint="cs"/>
          <w:sz w:val="28"/>
          <w:szCs w:val="28"/>
          <w:rtl/>
          <w:lang w:bidi="ar-EG"/>
        </w:rPr>
        <w:t>16</w:t>
      </w:r>
      <w:r w:rsidRPr="007810D6">
        <w:rPr>
          <w:rFonts w:ascii="Simplified Arabic" w:hAnsi="Simplified Arabic" w:cs="MCS Taybah S_U normal."/>
          <w:sz w:val="28"/>
          <w:szCs w:val="28"/>
          <w:rtl/>
          <w:lang w:bidi="ar-EG"/>
        </w:rPr>
        <w:t xml:space="preserve">)، </w:t>
      </w:r>
      <w:r w:rsidRPr="007810D6">
        <w:rPr>
          <w:rFonts w:ascii="Simplified Arabic" w:hAnsi="Simplified Arabic" w:cs="Simplified Arabic"/>
          <w:sz w:val="28"/>
          <w:szCs w:val="28"/>
          <w:rtl/>
          <w:lang w:bidi="ar-EG"/>
        </w:rPr>
        <w:t>ودراسة</w:t>
      </w:r>
      <w:r w:rsidRPr="007810D6">
        <w:rPr>
          <w:rFonts w:ascii="Simplified Arabic" w:hAnsi="Simplified Arabic" w:cs="MCS Taybah S_U normal."/>
          <w:sz w:val="28"/>
          <w:szCs w:val="28"/>
          <w:rtl/>
          <w:lang w:bidi="ar-EG"/>
        </w:rPr>
        <w:t xml:space="preserve"> أسعد حسين عبدالرازق </w:t>
      </w:r>
      <w:r w:rsidRPr="007810D6">
        <w:rPr>
          <w:rFonts w:ascii="Simplified Arabic" w:hAnsi="Simplified Arabic" w:cs="MCS Taybah S_U normal." w:hint="cs"/>
          <w:sz w:val="28"/>
          <w:szCs w:val="28"/>
          <w:rtl/>
          <w:lang w:bidi="ar-EG"/>
        </w:rPr>
        <w:t>(</w:t>
      </w:r>
      <w:r w:rsidRPr="007810D6">
        <w:rPr>
          <w:rFonts w:ascii="Simplified Arabic" w:hAnsi="Simplified Arabic" w:cs="MCS Taybah S_U normal."/>
          <w:sz w:val="28"/>
          <w:szCs w:val="28"/>
          <w:rtl/>
          <w:lang w:bidi="ar-EG"/>
        </w:rPr>
        <w:t xml:space="preserve">2014 </w:t>
      </w:r>
      <w:r w:rsidRPr="007810D6">
        <w:rPr>
          <w:rFonts w:ascii="Simplified Arabic" w:hAnsi="Simplified Arabic" w:cs="MCS Taybah S_U normal." w:hint="cs"/>
          <w:sz w:val="28"/>
          <w:szCs w:val="28"/>
          <w:rtl/>
          <w:lang w:bidi="ar-EG"/>
        </w:rPr>
        <w:t>م)</w:t>
      </w:r>
      <w:r w:rsidRPr="007810D6">
        <w:rPr>
          <w:rFonts w:ascii="Simplified Arabic" w:hAnsi="Simplified Arabic" w:cs="MCS Taybah S_U normal."/>
          <w:sz w:val="28"/>
          <w:szCs w:val="28"/>
          <w:rtl/>
          <w:lang w:bidi="ar-EG"/>
        </w:rPr>
        <w:t>(</w:t>
      </w:r>
      <w:r w:rsidRPr="007810D6">
        <w:rPr>
          <w:rFonts w:ascii="Simplified Arabic" w:hAnsi="Simplified Arabic" w:cs="MCS Taybah S_U normal." w:hint="cs"/>
          <w:sz w:val="28"/>
          <w:szCs w:val="28"/>
          <w:rtl/>
          <w:lang w:bidi="ar-EG"/>
        </w:rPr>
        <w:t>11</w:t>
      </w:r>
      <w:r w:rsidRPr="007810D6">
        <w:rPr>
          <w:rFonts w:ascii="Simplified Arabic" w:hAnsi="Simplified Arabic" w:cs="MCS Taybah S_U normal."/>
          <w:sz w:val="28"/>
          <w:szCs w:val="28"/>
          <w:rtl/>
          <w:lang w:bidi="ar-EG"/>
        </w:rPr>
        <w:t xml:space="preserve">)،  ودراسة أحمد أمين أحمد </w:t>
      </w:r>
      <w:r w:rsidRPr="007810D6">
        <w:rPr>
          <w:rFonts w:ascii="Simplified Arabic" w:hAnsi="Simplified Arabic" w:cs="MCS Taybah S_U normal." w:hint="cs"/>
          <w:sz w:val="28"/>
          <w:szCs w:val="28"/>
          <w:rtl/>
          <w:lang w:bidi="ar-EG"/>
        </w:rPr>
        <w:t>(2005م)</w:t>
      </w:r>
      <w:r w:rsidRPr="007810D6">
        <w:rPr>
          <w:rFonts w:ascii="Simplified Arabic" w:hAnsi="Simplified Arabic" w:cs="MCS Taybah S_U normal."/>
          <w:sz w:val="28"/>
          <w:szCs w:val="28"/>
          <w:rtl/>
          <w:lang w:bidi="ar-EG"/>
        </w:rPr>
        <w:t xml:space="preserve"> ( </w:t>
      </w:r>
      <w:r w:rsidRPr="007810D6">
        <w:rPr>
          <w:rFonts w:ascii="Simplified Arabic" w:hAnsi="Simplified Arabic" w:cs="MCS Taybah S_U normal." w:hint="cs"/>
          <w:sz w:val="28"/>
          <w:szCs w:val="28"/>
          <w:rtl/>
          <w:lang w:bidi="ar-EG"/>
        </w:rPr>
        <w:t>9</w:t>
      </w:r>
      <w:r w:rsidRPr="007810D6">
        <w:rPr>
          <w:rFonts w:ascii="Simplified Arabic" w:hAnsi="Simplified Arabic" w:cs="MCS Taybah S_U normal."/>
          <w:sz w:val="28"/>
          <w:szCs w:val="28"/>
          <w:rtl/>
          <w:lang w:bidi="ar-EG"/>
        </w:rPr>
        <w:t xml:space="preserve">) </w:t>
      </w:r>
      <w:r w:rsidRPr="007810D6">
        <w:rPr>
          <w:rFonts w:ascii="Simplified Arabic" w:hAnsi="Simplified Arabic" w:cs="Simplified Arabic"/>
          <w:sz w:val="28"/>
          <w:szCs w:val="28"/>
          <w:rtl/>
          <w:lang w:bidi="ar-EG"/>
        </w:rPr>
        <w:t>، ودراسة</w:t>
      </w:r>
      <w:r w:rsidRPr="007810D6">
        <w:rPr>
          <w:rFonts w:ascii="Simplified Arabic" w:hAnsi="Simplified Arabic" w:cs="Simplified Arabic" w:hint="cs"/>
          <w:sz w:val="28"/>
          <w:szCs w:val="28"/>
          <w:rtl/>
          <w:lang w:bidi="ar-EG"/>
        </w:rPr>
        <w:t xml:space="preserve"> </w:t>
      </w:r>
      <w:r w:rsidRPr="007810D6">
        <w:rPr>
          <w:rFonts w:ascii="Simplified Arabic" w:hAnsi="Simplified Arabic" w:cs="MCS Taybah S_U normal." w:hint="cs"/>
          <w:sz w:val="28"/>
          <w:szCs w:val="28"/>
          <w:rtl/>
          <w:lang w:bidi="ar-EG"/>
        </w:rPr>
        <w:t>باتريك وكولينج وأخرون</w:t>
      </w:r>
      <w:r w:rsidRPr="007810D6">
        <w:rPr>
          <w:rFonts w:ascii="Simplified Arabic" w:hAnsi="Simplified Arabic" w:cs="Simplified Arabic"/>
          <w:sz w:val="28"/>
          <w:szCs w:val="28"/>
          <w:rtl/>
          <w:lang w:bidi="ar-EG"/>
        </w:rPr>
        <w:t xml:space="preserve"> </w:t>
      </w:r>
      <w:proofErr w:type="spellStart"/>
      <w:r w:rsidRPr="007810D6">
        <w:rPr>
          <w:rFonts w:ascii="Simplified Arabic" w:hAnsi="Simplified Arabic" w:cs="Simplified Arabic"/>
          <w:b/>
          <w:bCs/>
          <w:sz w:val="28"/>
          <w:szCs w:val="28"/>
          <w:lang w:bidi="ar-EG"/>
        </w:rPr>
        <w:t>Patrick</w:t>
      </w:r>
      <w:r w:rsidRPr="007810D6">
        <w:rPr>
          <w:rFonts w:ascii="Simplified Arabic" w:hAnsi="Simplified Arabic" w:cs="Simplified Arabic"/>
          <w:sz w:val="28"/>
          <w:szCs w:val="28"/>
          <w:lang w:bidi="ar-EG"/>
        </w:rPr>
        <w:t>j.</w:t>
      </w:r>
      <w:r w:rsidRPr="007810D6">
        <w:rPr>
          <w:rFonts w:ascii="Simplified Arabic" w:hAnsi="Simplified Arabic" w:cs="Simplified Arabic"/>
          <w:b/>
          <w:bCs/>
          <w:sz w:val="28"/>
          <w:szCs w:val="28"/>
          <w:lang w:bidi="ar-EG"/>
        </w:rPr>
        <w:t>Culligin</w:t>
      </w:r>
      <w:proofErr w:type="spellEnd"/>
      <w:r w:rsidRPr="007810D6">
        <w:rPr>
          <w:rFonts w:ascii="Simplified Arabic" w:hAnsi="Simplified Arabic" w:cs="Simplified Arabic"/>
          <w:sz w:val="28"/>
          <w:szCs w:val="28"/>
          <w:lang w:bidi="ar-EG"/>
        </w:rPr>
        <w:t xml:space="preserve"> </w:t>
      </w:r>
      <w:r w:rsidRPr="007810D6">
        <w:rPr>
          <w:rFonts w:ascii="Simplified Arabic" w:hAnsi="Simplified Arabic" w:cs="Simplified Arabic"/>
          <w:b/>
          <w:bCs/>
          <w:sz w:val="28"/>
          <w:szCs w:val="28"/>
          <w:lang w:bidi="ar-EG"/>
        </w:rPr>
        <w:t>&amp;</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b/>
          <w:bCs/>
          <w:sz w:val="28"/>
          <w:szCs w:val="28"/>
          <w:lang w:bidi="ar-EG"/>
        </w:rPr>
        <w:t>all</w:t>
      </w:r>
      <w:r w:rsidRPr="007810D6">
        <w:rPr>
          <w:rFonts w:ascii="Simplified Arabic" w:hAnsi="Simplified Arabic" w:cs="Simplified Arabic"/>
          <w:sz w:val="28"/>
          <w:szCs w:val="28"/>
          <w:lang w:bidi="ar-EG"/>
        </w:rPr>
        <w:t xml:space="preserve"> </w:t>
      </w:r>
      <w:r w:rsidRPr="007810D6">
        <w:rPr>
          <w:rFonts w:ascii="Simplified Arabic" w:hAnsi="Simplified Arabic" w:cs="MCS Taybah S_U normal." w:hint="cs"/>
          <w:sz w:val="28"/>
          <w:szCs w:val="28"/>
          <w:rtl/>
          <w:lang w:bidi="ar-EG"/>
        </w:rPr>
        <w:t>(</w:t>
      </w:r>
      <w:r w:rsidRPr="007810D6">
        <w:rPr>
          <w:rFonts w:ascii="Simplified Arabic" w:hAnsi="Simplified Arabic" w:cs="MCS Taybah S_U normal."/>
          <w:sz w:val="28"/>
          <w:szCs w:val="28"/>
          <w:rtl/>
          <w:lang w:bidi="ar-EG"/>
        </w:rPr>
        <w:t>2010</w:t>
      </w:r>
      <w:r w:rsidRPr="007810D6">
        <w:rPr>
          <w:rFonts w:ascii="Simplified Arabic" w:hAnsi="Simplified Arabic" w:cs="MCS Taybah S_U normal." w:hint="cs"/>
          <w:sz w:val="28"/>
          <w:szCs w:val="28"/>
          <w:rtl/>
          <w:lang w:bidi="ar-EG"/>
        </w:rPr>
        <w:t>) (68)</w:t>
      </w:r>
      <w:r w:rsidRPr="007810D6">
        <w:rPr>
          <w:rFonts w:ascii="Simplified Arabic" w:hAnsi="Simplified Arabic" w:cs="Simplified Arabic"/>
          <w:sz w:val="28"/>
          <w:szCs w:val="28"/>
          <w:rtl/>
          <w:lang w:bidi="ar-EG"/>
        </w:rPr>
        <w:t xml:space="preserve"> ، </w:t>
      </w:r>
      <w:r w:rsidRPr="007810D6">
        <w:rPr>
          <w:rFonts w:ascii="Simplified Arabic" w:hAnsi="Simplified Arabic" w:cs="MCS Taybah S_U normal."/>
          <w:sz w:val="28"/>
          <w:szCs w:val="28"/>
          <w:rtl/>
          <w:lang w:bidi="ar-EG"/>
        </w:rPr>
        <w:t>ودراسة</w:t>
      </w:r>
      <w:r w:rsidRPr="007810D6">
        <w:rPr>
          <w:rFonts w:ascii="Simplified Arabic" w:hAnsi="Simplified Arabic" w:cs="MCS Taybah S_U normal." w:hint="cs"/>
          <w:sz w:val="28"/>
          <w:szCs w:val="28"/>
          <w:rtl/>
          <w:lang w:bidi="ar-EG"/>
        </w:rPr>
        <w:t xml:space="preserve"> سميث وأخرون</w:t>
      </w:r>
      <w:r w:rsidRPr="007810D6">
        <w:rPr>
          <w:rFonts w:ascii="Simplified Arabic" w:hAnsi="Simplified Arabic" w:cs="Simplified Arabic"/>
          <w:sz w:val="28"/>
          <w:szCs w:val="28"/>
          <w:rtl/>
          <w:lang w:bidi="ar-EG"/>
        </w:rPr>
        <w:t xml:space="preserve"> </w:t>
      </w:r>
      <w:r w:rsidRPr="007810D6">
        <w:rPr>
          <w:rFonts w:ascii="Simplified Arabic" w:hAnsi="Simplified Arabic" w:cs="Simplified Arabic"/>
          <w:b/>
          <w:bCs/>
          <w:sz w:val="28"/>
          <w:szCs w:val="28"/>
          <w:lang w:bidi="ar-EG"/>
        </w:rPr>
        <w:t>Smith et al</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 xml:space="preserve"> </w:t>
      </w:r>
      <w:r w:rsidRPr="007810D6">
        <w:rPr>
          <w:rFonts w:ascii="Simplified Arabic" w:hAnsi="Simplified Arabic" w:cs="MCS Taybah S_U normal." w:hint="cs"/>
          <w:sz w:val="28"/>
          <w:szCs w:val="28"/>
          <w:rtl/>
          <w:lang w:bidi="ar-EG"/>
        </w:rPr>
        <w:t xml:space="preserve">(2006) (74)، </w:t>
      </w:r>
      <w:r w:rsidRPr="007810D6">
        <w:rPr>
          <w:rFonts w:ascii="Simplified Arabic" w:hAnsi="Simplified Arabic" w:cs="MCS Taybah S_U normal."/>
          <w:sz w:val="28"/>
          <w:szCs w:val="28"/>
          <w:rtl/>
          <w:lang w:bidi="ar-EG"/>
        </w:rPr>
        <w:t>ودراسة</w:t>
      </w:r>
      <w:r w:rsidRPr="007810D6">
        <w:rPr>
          <w:rFonts w:ascii="Simplified Arabic" w:hAnsi="Simplified Arabic" w:cs="MCS Taybah S_U normal." w:hint="cs"/>
          <w:sz w:val="28"/>
          <w:szCs w:val="28"/>
          <w:rtl/>
          <w:lang w:bidi="ar-EG"/>
        </w:rPr>
        <w:t xml:space="preserve"> بلوم </w:t>
      </w:r>
      <w:r w:rsidRPr="007810D6">
        <w:rPr>
          <w:rFonts w:ascii="Simplified Arabic" w:hAnsi="Simplified Arabic" w:cs="Simplified Arabic"/>
          <w:sz w:val="28"/>
          <w:szCs w:val="28"/>
          <w:rtl/>
          <w:lang w:bidi="ar-EG"/>
        </w:rPr>
        <w:t xml:space="preserve"> </w:t>
      </w:r>
      <w:r w:rsidRPr="007810D6">
        <w:rPr>
          <w:rFonts w:ascii="Simplified Arabic" w:hAnsi="Simplified Arabic" w:cs="Simplified Arabic"/>
          <w:b/>
          <w:bCs/>
          <w:sz w:val="28"/>
          <w:szCs w:val="28"/>
          <w:lang w:bidi="ar-EG"/>
        </w:rPr>
        <w:t>Blum</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hint="cs"/>
          <w:sz w:val="28"/>
          <w:szCs w:val="28"/>
          <w:rtl/>
          <w:lang w:bidi="ar-EG"/>
        </w:rPr>
        <w:t xml:space="preserve"> </w:t>
      </w:r>
      <w:r w:rsidRPr="007810D6">
        <w:rPr>
          <w:rFonts w:ascii="Simplified Arabic" w:hAnsi="Simplified Arabic" w:cs="MCS Taybah S_U normal." w:hint="cs"/>
          <w:sz w:val="28"/>
          <w:szCs w:val="28"/>
          <w:rtl/>
          <w:lang w:bidi="ar-EG"/>
        </w:rPr>
        <w:t>(2002م) (55)</w:t>
      </w:r>
      <w:r w:rsidRPr="007810D6">
        <w:rPr>
          <w:rFonts w:ascii="Simplified Arabic" w:hAnsi="Simplified Arabic" w:cs="Simplified Arabic" w:hint="cs"/>
          <w:sz w:val="28"/>
          <w:szCs w:val="28"/>
          <w:rtl/>
          <w:lang w:bidi="ar-EG"/>
        </w:rPr>
        <w:t xml:space="preserve"> </w:t>
      </w:r>
      <w:r w:rsidR="00F561A4" w:rsidRPr="007810D6">
        <w:rPr>
          <w:rFonts w:ascii="Simplified Arabic" w:eastAsiaTheme="minorEastAsia" w:hAnsi="Simplified Arabic" w:cs="Simplified Arabic"/>
          <w:sz w:val="28"/>
          <w:szCs w:val="28"/>
          <w:rtl/>
          <w:lang w:bidi="ar-EG"/>
        </w:rPr>
        <w:t>والتي أشارت نتائجها إلي أهمية القوة العضلية لعضلات الجذع لسباحي الدولفين .</w:t>
      </w:r>
    </w:p>
    <w:p w:rsidR="00F561A4"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من خلال عرض ومناقشة وتفسير نتائج الفرض الثاني والذي ينص على ( توجد فروق دالة احصائية بين القياس القبلي والبعدي للمجموعة الضابطة في القوة العضلية والإطالة والمستوى الرقمى</w:t>
      </w:r>
      <w:r w:rsidR="005D0421" w:rsidRPr="007810D6">
        <w:rPr>
          <w:rFonts w:ascii="Simplified Arabic" w:eastAsiaTheme="minorEastAsia" w:hAnsi="Simplified Arabic" w:cs="Simplified Arabic"/>
          <w:sz w:val="28"/>
          <w:szCs w:val="28"/>
          <w:rtl/>
          <w:lang w:bidi="ar-EG"/>
        </w:rPr>
        <w:t xml:space="preserve">  لصالح القياس البعدي قيد البحث </w:t>
      </w:r>
      <w:r w:rsidR="00A75E22" w:rsidRPr="007810D6">
        <w:rPr>
          <w:rFonts w:ascii="Simplified Arabic" w:eastAsiaTheme="minorEastAsia" w:hAnsi="Simplified Arabic" w:cs="Simplified Arabic"/>
          <w:sz w:val="28"/>
          <w:szCs w:val="28"/>
          <w:rtl/>
          <w:lang w:bidi="ar-EG"/>
        </w:rPr>
        <w:t>) يتضح أنه قد تحقق إجرائياً</w:t>
      </w:r>
      <w:r w:rsidRPr="007810D6">
        <w:rPr>
          <w:rFonts w:ascii="Simplified Arabic" w:eastAsiaTheme="minorEastAsia" w:hAnsi="Simplified Arabic" w:cs="Simplified Arabic"/>
          <w:sz w:val="28"/>
          <w:szCs w:val="28"/>
          <w:rtl/>
          <w:lang w:bidi="ar-EG"/>
        </w:rPr>
        <w:t>.</w:t>
      </w:r>
    </w:p>
    <w:p w:rsidR="007810D6" w:rsidRPr="007810D6" w:rsidRDefault="007810D6"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p>
    <w:p w:rsidR="00F561A4" w:rsidRDefault="00F561A4" w:rsidP="007810D6">
      <w:pPr>
        <w:spacing w:after="0" w:line="240" w:lineRule="auto"/>
        <w:jc w:val="lowKashida"/>
        <w:rPr>
          <w:rFonts w:ascii="Simplified Arabic" w:hAnsi="Simplified Arabic" w:cs="MCS Jeddah S_U normal."/>
          <w:b/>
          <w:bCs/>
          <w:sz w:val="36"/>
          <w:szCs w:val="32"/>
          <w:rtl/>
          <w:lang w:bidi="ar-EG"/>
        </w:rPr>
      </w:pPr>
      <w:r w:rsidRPr="007810D6">
        <w:rPr>
          <w:rFonts w:ascii="Simplified Arabic" w:hAnsi="Simplified Arabic" w:cs="MCS Jeddah S_U normal."/>
          <w:b/>
          <w:bCs/>
          <w:sz w:val="28"/>
          <w:szCs w:val="28"/>
          <w:rtl/>
          <w:lang w:bidi="ar-EG"/>
        </w:rPr>
        <w:lastRenderedPageBreak/>
        <w:t>4</w:t>
      </w:r>
      <w:r w:rsidRPr="007810D6">
        <w:rPr>
          <w:rFonts w:ascii="Simplified Arabic" w:hAnsi="Simplified Arabic" w:cs="MCS Jeddah S_U normal."/>
          <w:b/>
          <w:bCs/>
          <w:sz w:val="36"/>
          <w:szCs w:val="32"/>
          <w:rtl/>
          <w:lang w:bidi="ar-EG"/>
        </w:rPr>
        <w:t>/</w:t>
      </w:r>
      <w:r w:rsidR="00707B07" w:rsidRPr="007810D6">
        <w:rPr>
          <w:rFonts w:ascii="Simplified Arabic" w:hAnsi="Simplified Arabic" w:cs="MCS Jeddah S_U normal."/>
          <w:b/>
          <w:bCs/>
          <w:sz w:val="36"/>
          <w:szCs w:val="32"/>
          <w:rtl/>
          <w:lang w:bidi="ar-EG"/>
        </w:rPr>
        <w:t>2/3 مناقشة نتائج الفرض الثالث :</w:t>
      </w:r>
    </w:p>
    <w:p w:rsidR="007810D6" w:rsidRPr="007810D6" w:rsidRDefault="007810D6" w:rsidP="007810D6">
      <w:pPr>
        <w:spacing w:after="0" w:line="240" w:lineRule="auto"/>
        <w:jc w:val="lowKashida"/>
        <w:rPr>
          <w:rFonts w:ascii="Simplified Arabic" w:hAnsi="Simplified Arabic" w:cs="MCS Jeddah S_U normal."/>
          <w:b/>
          <w:bCs/>
          <w:szCs w:val="24"/>
          <w:rtl/>
          <w:lang w:bidi="ar-EG"/>
        </w:rPr>
      </w:pPr>
    </w:p>
    <w:p w:rsidR="00F561A4" w:rsidRDefault="00F561A4" w:rsidP="007810D6">
      <w:pPr>
        <w:spacing w:after="0" w:line="240" w:lineRule="auto"/>
        <w:jc w:val="lowKashida"/>
        <w:rPr>
          <w:rFonts w:ascii="Simplified Arabic" w:eastAsiaTheme="minorEastAsia" w:hAnsi="Simplified Arabic" w:cs="MCS Taybah S_U normal."/>
          <w:sz w:val="28"/>
          <w:szCs w:val="28"/>
          <w:rtl/>
          <w:lang w:bidi="ar-EG"/>
        </w:rPr>
      </w:pPr>
      <w:r w:rsidRPr="007810D6">
        <w:rPr>
          <w:rFonts w:ascii="Simplified Arabic" w:eastAsiaTheme="minorEastAsia" w:hAnsi="Simplified Arabic" w:cs="MCS Taybah S_U normal."/>
          <w:sz w:val="28"/>
          <w:szCs w:val="28"/>
          <w:rtl/>
          <w:lang w:bidi="ar-EG"/>
        </w:rPr>
        <w:t xml:space="preserve">والذى ينص على </w:t>
      </w:r>
      <w:r w:rsidRPr="007810D6">
        <w:rPr>
          <w:rFonts w:ascii="Simplified Arabic" w:eastAsiaTheme="minorEastAsia" w:hAnsi="Simplified Arabic" w:cs="MCS Taybah S_U normal."/>
          <w:b/>
          <w:bCs/>
          <w:sz w:val="28"/>
          <w:szCs w:val="28"/>
          <w:rtl/>
          <w:lang w:bidi="ar-EG"/>
        </w:rPr>
        <w:t>( توجد فروق دالة احصائية بين القياسين البعديين للمجموعة التجريبيه والضابطة في القوة العضلية والإطالة والمستوى الرقمى لصالح القياس البعدي للمجموعة التجريبية ) .</w:t>
      </w:r>
    </w:p>
    <w:p w:rsidR="007810D6" w:rsidRPr="007810D6" w:rsidRDefault="007810D6" w:rsidP="007810D6">
      <w:pPr>
        <w:spacing w:after="0" w:line="240" w:lineRule="auto"/>
        <w:jc w:val="lowKashida"/>
        <w:rPr>
          <w:rFonts w:ascii="Simplified Arabic" w:eastAsiaTheme="minorEastAsia" w:hAnsi="Simplified Arabic" w:cs="MCS Taybah S_U normal."/>
          <w:sz w:val="14"/>
          <w:szCs w:val="16"/>
          <w:rtl/>
          <w:lang w:bidi="ar-EG"/>
        </w:rPr>
      </w:pPr>
    </w:p>
    <w:p w:rsidR="00F561A4" w:rsidRPr="007810D6" w:rsidRDefault="00F561A4" w:rsidP="007810D6">
      <w:pPr>
        <w:widowControl w:val="0"/>
        <w:autoSpaceDE w:val="0"/>
        <w:autoSpaceDN w:val="0"/>
        <w:adjustRightInd w:val="0"/>
        <w:spacing w:after="0" w:line="240" w:lineRule="auto"/>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        يتضح من جدول (</w:t>
      </w:r>
      <w:r w:rsidR="003C0D72" w:rsidRPr="007810D6">
        <w:rPr>
          <w:rFonts w:ascii="Simplified Arabic" w:eastAsiaTheme="minorEastAsia" w:hAnsi="Simplified Arabic" w:cs="Simplified Arabic" w:hint="cs"/>
          <w:sz w:val="28"/>
          <w:szCs w:val="28"/>
          <w:rtl/>
          <w:lang w:bidi="ar-EG"/>
        </w:rPr>
        <w:t>5-4</w:t>
      </w:r>
      <w:r w:rsidRPr="007810D6">
        <w:rPr>
          <w:rFonts w:ascii="Simplified Arabic" w:eastAsiaTheme="minorEastAsia" w:hAnsi="Simplified Arabic" w:cs="Simplified Arabic"/>
          <w:sz w:val="28"/>
          <w:szCs w:val="28"/>
          <w:rtl/>
          <w:lang w:bidi="ar-EG"/>
        </w:rPr>
        <w:t>) وشكل (</w:t>
      </w:r>
      <w:r w:rsidR="003C0D72" w:rsidRPr="007810D6">
        <w:rPr>
          <w:rFonts w:ascii="Simplified Arabic" w:eastAsiaTheme="minorEastAsia" w:hAnsi="Simplified Arabic" w:cs="Simplified Arabic" w:hint="cs"/>
          <w:sz w:val="28"/>
          <w:szCs w:val="28"/>
          <w:rtl/>
          <w:lang w:bidi="ar-EG"/>
        </w:rPr>
        <w:t>9-4</w:t>
      </w:r>
      <w:r w:rsidRPr="007810D6">
        <w:rPr>
          <w:rFonts w:ascii="Simplified Arabic" w:eastAsiaTheme="minorEastAsia" w:hAnsi="Simplified Arabic" w:cs="Simplified Arabic"/>
          <w:sz w:val="28"/>
          <w:szCs w:val="28"/>
          <w:rtl/>
          <w:lang w:bidi="ar-EG"/>
        </w:rPr>
        <w:t>) وشكل (</w:t>
      </w:r>
      <w:r w:rsidR="003C0D72" w:rsidRPr="007810D6">
        <w:rPr>
          <w:rFonts w:ascii="Simplified Arabic" w:eastAsiaTheme="minorEastAsia" w:hAnsi="Simplified Arabic" w:cs="Simplified Arabic" w:hint="cs"/>
          <w:sz w:val="28"/>
          <w:szCs w:val="28"/>
          <w:rtl/>
          <w:lang w:bidi="ar-EG"/>
        </w:rPr>
        <w:t>10-4</w:t>
      </w:r>
      <w:r w:rsidRPr="007810D6">
        <w:rPr>
          <w:rFonts w:ascii="Simplified Arabic" w:eastAsiaTheme="minorEastAsia" w:hAnsi="Simplified Arabic" w:cs="Simplified Arabic"/>
          <w:sz w:val="28"/>
          <w:szCs w:val="28"/>
          <w:rtl/>
          <w:lang w:bidi="ar-EG"/>
        </w:rPr>
        <w:t>) وشكل (</w:t>
      </w:r>
      <w:r w:rsidR="003C0D72" w:rsidRPr="007810D6">
        <w:rPr>
          <w:rFonts w:ascii="Simplified Arabic" w:eastAsiaTheme="minorEastAsia" w:hAnsi="Simplified Arabic" w:cs="Simplified Arabic" w:hint="cs"/>
          <w:sz w:val="28"/>
          <w:szCs w:val="28"/>
          <w:rtl/>
          <w:lang w:bidi="ar-EG"/>
        </w:rPr>
        <w:t>11-4</w:t>
      </w:r>
      <w:r w:rsidRPr="007810D6">
        <w:rPr>
          <w:rFonts w:ascii="Simplified Arabic" w:eastAsiaTheme="minorEastAsia" w:hAnsi="Simplified Arabic" w:cs="Simplified Arabic"/>
          <w:sz w:val="28"/>
          <w:szCs w:val="28"/>
          <w:rtl/>
          <w:lang w:bidi="ar-EG"/>
        </w:rPr>
        <w:t xml:space="preserve">) وجود فروق ذات دلالة احصائية عند مستوى معنوية 0.05 </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يوضح جدول (</w:t>
      </w:r>
      <w:r w:rsidR="003C0D72" w:rsidRPr="007810D6">
        <w:rPr>
          <w:rFonts w:ascii="Simplified Arabic" w:eastAsiaTheme="minorEastAsia" w:hAnsi="Simplified Arabic" w:cs="Simplified Arabic" w:hint="cs"/>
          <w:sz w:val="28"/>
          <w:szCs w:val="28"/>
          <w:rtl/>
          <w:lang w:bidi="ar-EG"/>
        </w:rPr>
        <w:t>5-4</w:t>
      </w:r>
      <w:r w:rsidRPr="007810D6">
        <w:rPr>
          <w:rFonts w:ascii="Simplified Arabic" w:eastAsiaTheme="minorEastAsia" w:hAnsi="Simplified Arabic" w:cs="Simplified Arabic"/>
          <w:sz w:val="28"/>
          <w:szCs w:val="28"/>
          <w:rtl/>
          <w:lang w:bidi="ar-EG"/>
        </w:rPr>
        <w:t>) دلالة الفروق الاحصائية بين متوسطات القياسات البعدية  لدى مجموعتى البحث التجريبية والضابطة فى متغير الاختبارات البدنية قيد البحث وذلك عند مستوى معنوية  0.05 وقد تراوحت قيمة (ت) ما بين (3.283 الى 8.484 ) كما تراوحت  فروق نسب التحسن المئوية ما بين (3.146 % الى 59.522 % ) كما يتضح ان قيم حجم التاثير للاختبارات البدنية  بين مجموعتى البحث  التجريبية  والضابطة اكبر من (0.80)  وقد تراوحت ما بين ( 1.076 – 2.825 ) وهى دلالات مرتفعة 0مما يدل على فاعلية البرنامج بشكل مرتفع على تلك المتغيرات لصالح المجموعة التجريبية عنة لدى المجموعة الضابطة</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وكان المتوسط الحسابي لإختبار قوة الجذع </w:t>
      </w:r>
      <w:r w:rsidR="00A75E22" w:rsidRPr="007810D6">
        <w:rPr>
          <w:rFonts w:ascii="Simplified Arabic" w:eastAsiaTheme="minorEastAsia" w:hAnsi="Simplified Arabic" w:cs="Simplified Arabic"/>
          <w:sz w:val="28"/>
          <w:szCs w:val="28"/>
          <w:rtl/>
          <w:lang w:bidi="ar-EG"/>
        </w:rPr>
        <w:t>في المجموعة التجريبية ( 165.333</w:t>
      </w:r>
      <w:r w:rsidRPr="007810D6">
        <w:rPr>
          <w:rFonts w:ascii="Simplified Arabic" w:eastAsiaTheme="minorEastAsia" w:hAnsi="Simplified Arabic" w:cs="Simplified Arabic"/>
          <w:sz w:val="28"/>
          <w:szCs w:val="28"/>
          <w:rtl/>
          <w:lang w:bidi="ar-EG"/>
        </w:rPr>
        <w:t>) وفي المجموعة الضابطة ( 158.333 ) بنسبة تحسن ( 4.021 ) ، والمتوسط الحسابي لإختبار قوة الرجلين في المجموعة التجريبية ( 1</w:t>
      </w:r>
      <w:r w:rsidR="00A75E22" w:rsidRPr="007810D6">
        <w:rPr>
          <w:rFonts w:ascii="Simplified Arabic" w:eastAsiaTheme="minorEastAsia" w:hAnsi="Simplified Arabic" w:cs="Simplified Arabic"/>
          <w:sz w:val="28"/>
          <w:szCs w:val="28"/>
          <w:rtl/>
          <w:lang w:bidi="ar-EG"/>
        </w:rPr>
        <w:t>80.667 ) وفي المجموعة الضابطة (</w:t>
      </w:r>
      <w:r w:rsidRPr="007810D6">
        <w:rPr>
          <w:rFonts w:ascii="Simplified Arabic" w:eastAsiaTheme="minorEastAsia" w:hAnsi="Simplified Arabic" w:cs="Simplified Arabic"/>
          <w:sz w:val="28"/>
          <w:szCs w:val="28"/>
          <w:rtl/>
          <w:lang w:bidi="ar-EG"/>
        </w:rPr>
        <w:t>174.000 ) بنسبة تحسن ( 3.453 ) ، والمتوسط الحسابي لإختبار قوة الذراعين في المجموعة التجريبية ( 155.667 ) وفي المجموعة الضابطة ( 146.166 ) بنسبة تحسن ( 7.298 ) ، والمتوسط الحسابي لإختبار قوة</w:t>
      </w:r>
      <w:r w:rsidR="00BB3322" w:rsidRPr="007810D6">
        <w:rPr>
          <w:rFonts w:ascii="Simplified Arabic" w:eastAsiaTheme="minorEastAsia" w:hAnsi="Simplified Arabic" w:cs="Simplified Arabic"/>
          <w:sz w:val="28"/>
          <w:szCs w:val="28"/>
          <w:rtl/>
          <w:lang w:bidi="ar-EG"/>
        </w:rPr>
        <w:t xml:space="preserve"> القبضة في المجموعة التجريبية (</w:t>
      </w:r>
      <w:r w:rsidRPr="007810D6">
        <w:rPr>
          <w:rFonts w:ascii="Simplified Arabic" w:eastAsiaTheme="minorEastAsia" w:hAnsi="Simplified Arabic" w:cs="Simplified Arabic"/>
          <w:sz w:val="28"/>
          <w:szCs w:val="28"/>
          <w:rtl/>
          <w:lang w:bidi="ar-EG"/>
        </w:rPr>
        <w:t>28.000 ) وفي المجموعة الضابطة ( 25.133 ) وبنسبة تحسن ( 12.735 ) .</w:t>
      </w:r>
    </w:p>
    <w:p w:rsidR="00F561A4" w:rsidRPr="007810D6" w:rsidRDefault="00F561A4" w:rsidP="007810D6">
      <w:pPr>
        <w:widowControl w:val="0"/>
        <w:tabs>
          <w:tab w:val="left" w:pos="5561"/>
        </w:tabs>
        <w:autoSpaceDE w:val="0"/>
        <w:autoSpaceDN w:val="0"/>
        <w:adjustRightInd w:val="0"/>
        <w:spacing w:after="0" w:line="240" w:lineRule="auto"/>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والمتوسط الحسابي لإختبار العدو ( 30 متر) في المجموعة التجريبية ( 4.375 ) وفي المجموعة الضابطة ( 4.621 ) بنسبة تحسن ( 4.838 )</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والمتوسط الحسابي </w:t>
      </w:r>
      <w:r w:rsidR="003C0D72" w:rsidRPr="007810D6">
        <w:rPr>
          <w:rFonts w:ascii="Simplified Arabic" w:eastAsiaTheme="minorEastAsia" w:hAnsi="Simplified Arabic" w:cs="Simplified Arabic" w:hint="cs"/>
          <w:sz w:val="28"/>
          <w:szCs w:val="28"/>
          <w:rtl/>
          <w:lang w:bidi="ar-EG"/>
        </w:rPr>
        <w:t>لاختبار</w:t>
      </w:r>
      <w:r w:rsidRPr="007810D6">
        <w:rPr>
          <w:rFonts w:ascii="Simplified Arabic" w:eastAsiaTheme="minorEastAsia" w:hAnsi="Simplified Arabic" w:cs="Simplified Arabic"/>
          <w:sz w:val="28"/>
          <w:szCs w:val="28"/>
          <w:rtl/>
          <w:lang w:bidi="ar-EG"/>
        </w:rPr>
        <w:t xml:space="preserve"> مرونة الجذع ( الوقوف </w:t>
      </w:r>
      <w:r w:rsidR="00A75E22" w:rsidRPr="007810D6">
        <w:rPr>
          <w:rFonts w:ascii="Simplified Arabic" w:eastAsiaTheme="minorEastAsia" w:hAnsi="Simplified Arabic" w:cs="Simplified Arabic"/>
          <w:sz w:val="28"/>
          <w:szCs w:val="28"/>
          <w:rtl/>
          <w:lang w:bidi="ar-EG"/>
        </w:rPr>
        <w:t>أماما ) في المجموعة التجريبية (</w:t>
      </w:r>
      <w:r w:rsidRPr="007810D6">
        <w:rPr>
          <w:rFonts w:ascii="Simplified Arabic" w:eastAsiaTheme="minorEastAsia" w:hAnsi="Simplified Arabic" w:cs="Simplified Arabic"/>
          <w:sz w:val="28"/>
          <w:szCs w:val="28"/>
          <w:rtl/>
          <w:lang w:bidi="ar-EG"/>
        </w:rPr>
        <w:t>9.933 ) وفي المجموعة الضابطة ( 6.433 ) بنسبة تحسن ( 59.522 )</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والمتوسط الحسابي لإختبار مرونة الجذع ( الوقوف الميل جانباً ) في المجموعة التجريبية ( 32.400 ) وفي المجموعة الضابطة</w:t>
      </w:r>
      <w:r w:rsidR="003C0D72" w:rsidRPr="007810D6">
        <w:rPr>
          <w:rFonts w:ascii="Simplified Arabic" w:eastAsiaTheme="minorEastAsia" w:hAnsi="Simplified Arabic" w:cs="Simplified Arabic"/>
          <w:sz w:val="28"/>
          <w:szCs w:val="28"/>
          <w:rtl/>
          <w:lang w:bidi="ar-EG"/>
        </w:rPr>
        <w:t xml:space="preserve"> ( 36.247 ) بنسبة تحسن (11.065</w:t>
      </w:r>
      <w:r w:rsidRPr="007810D6">
        <w:rPr>
          <w:rFonts w:ascii="Simplified Arabic" w:eastAsiaTheme="minorEastAsia" w:hAnsi="Simplified Arabic" w:cs="Simplified Arabic"/>
          <w:sz w:val="28"/>
          <w:szCs w:val="28"/>
          <w:rtl/>
          <w:lang w:bidi="ar-EG"/>
        </w:rPr>
        <w:t>)</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والمتوسط الحسابي لإختبار مرونة الجذع ( انبطاح علي البطن ) في المجموعة التجريبية ( 39.333 ) وفي المجموعة الضابطة ( 37.133 ) بنسبة تحسن ( 5.266 )</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 xml:space="preserve">والمتوسط الحسابي لإختبار مرونة الكتف ( الوقوف </w:t>
      </w:r>
      <w:r w:rsidR="00A75E22" w:rsidRPr="007810D6">
        <w:rPr>
          <w:rFonts w:ascii="Simplified Arabic" w:eastAsiaTheme="minorEastAsia" w:hAnsi="Simplified Arabic" w:cs="Simplified Arabic"/>
          <w:sz w:val="28"/>
          <w:szCs w:val="28"/>
          <w:rtl/>
          <w:lang w:bidi="ar-EG"/>
        </w:rPr>
        <w:t>أماما ) في المجموعة التجريبية (</w:t>
      </w:r>
      <w:r w:rsidRPr="007810D6">
        <w:rPr>
          <w:rFonts w:ascii="Simplified Arabic" w:eastAsiaTheme="minorEastAsia" w:hAnsi="Simplified Arabic" w:cs="Simplified Arabic"/>
          <w:sz w:val="28"/>
          <w:szCs w:val="28"/>
          <w:rtl/>
          <w:lang w:bidi="ar-EG"/>
        </w:rPr>
        <w:t>197.667 ) وفي المجموعة الضابطة</w:t>
      </w:r>
      <w:r w:rsidR="003C0D72" w:rsidRPr="007810D6">
        <w:rPr>
          <w:rFonts w:ascii="Simplified Arabic" w:eastAsiaTheme="minorEastAsia" w:hAnsi="Simplified Arabic" w:cs="Simplified Arabic"/>
          <w:sz w:val="28"/>
          <w:szCs w:val="28"/>
          <w:rtl/>
          <w:lang w:bidi="ar-EG"/>
        </w:rPr>
        <w:t xml:space="preserve"> ( 192.133 ) بنسبة تحسن (3.146</w:t>
      </w:r>
      <w:r w:rsidRPr="007810D6">
        <w:rPr>
          <w:rFonts w:ascii="Simplified Arabic" w:eastAsiaTheme="minorEastAsia" w:hAnsi="Simplified Arabic" w:cs="Simplified Arabic"/>
          <w:sz w:val="28"/>
          <w:szCs w:val="28"/>
          <w:rtl/>
          <w:lang w:bidi="ar-EG"/>
        </w:rPr>
        <w:t>)</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lastRenderedPageBreak/>
        <w:t xml:space="preserve">والمتوسط الحسابي لإختبار مرونة الكتف ( الوقوف </w:t>
      </w:r>
      <w:r w:rsidR="00A75E22" w:rsidRPr="007810D6">
        <w:rPr>
          <w:rFonts w:ascii="Simplified Arabic" w:eastAsiaTheme="minorEastAsia" w:hAnsi="Simplified Arabic" w:cs="Simplified Arabic"/>
          <w:sz w:val="28"/>
          <w:szCs w:val="28"/>
          <w:rtl/>
          <w:lang w:bidi="ar-EG"/>
        </w:rPr>
        <w:t>خلفاً ) في المجموعة التجريبية (</w:t>
      </w:r>
      <w:r w:rsidRPr="007810D6">
        <w:rPr>
          <w:rFonts w:ascii="Simplified Arabic" w:eastAsiaTheme="minorEastAsia" w:hAnsi="Simplified Arabic" w:cs="Simplified Arabic"/>
          <w:sz w:val="28"/>
          <w:szCs w:val="28"/>
          <w:rtl/>
          <w:lang w:bidi="ar-EG"/>
        </w:rPr>
        <w:t>93.933 ) وفي المجموعة الضابطة ( 90.100 ) بنسبة تحسن ( 3.989 ) .</w:t>
      </w:r>
    </w:p>
    <w:p w:rsidR="00F561A4" w:rsidRPr="007810D6" w:rsidRDefault="003C0D72" w:rsidP="007810D6">
      <w:pPr>
        <w:spacing w:after="0" w:line="240" w:lineRule="auto"/>
        <w:jc w:val="lowKashida"/>
        <w:rPr>
          <w:rFonts w:ascii="Simplified Arabic" w:eastAsiaTheme="minorEastAsia" w:hAnsi="Simplified Arabic" w:cs="Simplified Arabic"/>
          <w:sz w:val="28"/>
          <w:szCs w:val="28"/>
          <w:lang w:bidi="ar-EG"/>
        </w:rPr>
      </w:pPr>
      <w:r w:rsidRPr="007810D6">
        <w:rPr>
          <w:rFonts w:ascii="Simplified Arabic" w:eastAsiaTheme="minorEastAsia" w:hAnsi="Simplified Arabic" w:cs="Simplified Arabic"/>
          <w:sz w:val="28"/>
          <w:szCs w:val="28"/>
          <w:rtl/>
          <w:lang w:bidi="ar-EG"/>
        </w:rPr>
        <w:t>و قيمة</w:t>
      </w:r>
      <w:r w:rsidR="00F561A4" w:rsidRPr="007810D6">
        <w:rPr>
          <w:rFonts w:ascii="Simplified Arabic" w:eastAsiaTheme="minorEastAsia" w:hAnsi="Simplified Arabic" w:cs="Simplified Arabic"/>
          <w:sz w:val="28"/>
          <w:szCs w:val="28"/>
          <w:rtl/>
          <w:lang w:bidi="ar-EG"/>
        </w:rPr>
        <w:t>(ت) الجدولية عند مستوى معنوية 05. = 1.701</w:t>
      </w:r>
    </w:p>
    <w:p w:rsidR="00F561A4" w:rsidRPr="007810D6" w:rsidRDefault="00F561A4" w:rsidP="007810D6">
      <w:pPr>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ويوضح جدول (</w:t>
      </w:r>
      <w:r w:rsidR="00BB3322" w:rsidRPr="007810D6">
        <w:rPr>
          <w:rFonts w:ascii="Simplified Arabic" w:eastAsiaTheme="minorEastAsia" w:hAnsi="Simplified Arabic" w:cs="Simplified Arabic" w:hint="cs"/>
          <w:sz w:val="28"/>
          <w:szCs w:val="28"/>
          <w:rtl/>
          <w:lang w:bidi="ar-EG"/>
        </w:rPr>
        <w:t>5-4</w:t>
      </w:r>
      <w:r w:rsidRPr="007810D6">
        <w:rPr>
          <w:rFonts w:ascii="Simplified Arabic" w:eastAsiaTheme="minorEastAsia" w:hAnsi="Simplified Arabic" w:cs="Simplified Arabic"/>
          <w:sz w:val="28"/>
          <w:szCs w:val="28"/>
          <w:rtl/>
          <w:lang w:bidi="ar-EG"/>
        </w:rPr>
        <w:t>) وشكل (</w:t>
      </w:r>
      <w:r w:rsidR="00BB3322" w:rsidRPr="007810D6">
        <w:rPr>
          <w:rFonts w:ascii="Simplified Arabic" w:eastAsiaTheme="minorEastAsia" w:hAnsi="Simplified Arabic" w:cs="Simplified Arabic" w:hint="cs"/>
          <w:sz w:val="28"/>
          <w:szCs w:val="28"/>
          <w:rtl/>
          <w:lang w:bidi="ar-EG"/>
        </w:rPr>
        <w:t>12-4</w:t>
      </w:r>
      <w:r w:rsidRPr="007810D6">
        <w:rPr>
          <w:rFonts w:ascii="Simplified Arabic" w:eastAsiaTheme="minorEastAsia" w:hAnsi="Simplified Arabic" w:cs="Simplified Arabic"/>
          <w:sz w:val="28"/>
          <w:szCs w:val="28"/>
          <w:rtl/>
          <w:lang w:bidi="ar-EG"/>
        </w:rPr>
        <w:t>) دلالة الفروق الاحصائية بين متوسطات القياسات البعدية  لدى مجموعتى البحث التجريبية والضابطة فى متغير المستوى الرقمى قيد البحث وذلك عند مستوى معنوية  0.05 وقد تراوحت قيمة (ت) ما بين (4.105 الى 4.244 ) كما تراوحت  فروق نسب التحسن المئ</w:t>
      </w:r>
      <w:r w:rsidR="00BB3322" w:rsidRPr="007810D6">
        <w:rPr>
          <w:rFonts w:ascii="Simplified Arabic" w:eastAsiaTheme="minorEastAsia" w:hAnsi="Simplified Arabic" w:cs="Simplified Arabic"/>
          <w:sz w:val="28"/>
          <w:szCs w:val="28"/>
          <w:rtl/>
          <w:lang w:bidi="ar-EG"/>
        </w:rPr>
        <w:t>وية ما بين (5.427 % الى 5.653%</w:t>
      </w:r>
      <w:r w:rsidRPr="007810D6">
        <w:rPr>
          <w:rFonts w:ascii="Simplified Arabic" w:eastAsiaTheme="minorEastAsia" w:hAnsi="Simplified Arabic" w:cs="Simplified Arabic"/>
          <w:sz w:val="28"/>
          <w:szCs w:val="28"/>
          <w:rtl/>
          <w:lang w:bidi="ar-EG"/>
        </w:rPr>
        <w:t>) كما يتضح ان قيم حجم التاثير للمستويات الرقمية  بين مجموعتى البحث  التجريبية  والضابطة اكبر من (0.80)  وقد تراوحت ما بين ( 1.232 – 1.478 )وهى دلالات مرتفعة 0مما يدل على فاعلية البرنامج بشكل مرتفع على تلك المتغيرات لصالح المجموعة التجريبية عنة لدى المجموعة الضابطة</w:t>
      </w:r>
    </w:p>
    <w:p w:rsidR="00F561A4" w:rsidRPr="007810D6" w:rsidRDefault="00C83551" w:rsidP="007810D6">
      <w:pPr>
        <w:widowControl w:val="0"/>
        <w:autoSpaceDE w:val="0"/>
        <w:autoSpaceDN w:val="0"/>
        <w:adjustRightInd w:val="0"/>
        <w:spacing w:after="0" w:line="240" w:lineRule="auto"/>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hint="cs"/>
          <w:sz w:val="28"/>
          <w:szCs w:val="28"/>
          <w:rtl/>
          <w:lang w:bidi="ar-EG"/>
        </w:rPr>
        <w:tab/>
      </w:r>
      <w:r w:rsidR="00F561A4" w:rsidRPr="007810D6">
        <w:rPr>
          <w:rFonts w:ascii="Simplified Arabic" w:eastAsiaTheme="minorEastAsia" w:hAnsi="Simplified Arabic" w:cs="Simplified Arabic"/>
          <w:sz w:val="28"/>
          <w:szCs w:val="28"/>
          <w:rtl/>
          <w:lang w:bidi="ar-EG"/>
        </w:rPr>
        <w:t xml:space="preserve">وكان المتوسط الحسابي </w:t>
      </w:r>
      <w:r w:rsidR="00BB3322" w:rsidRPr="007810D6">
        <w:rPr>
          <w:rFonts w:ascii="Simplified Arabic" w:eastAsiaTheme="minorEastAsia" w:hAnsi="Simplified Arabic" w:cs="Simplified Arabic" w:hint="cs"/>
          <w:sz w:val="28"/>
          <w:szCs w:val="28"/>
          <w:rtl/>
          <w:lang w:bidi="ar-EG"/>
        </w:rPr>
        <w:t>لاختبار</w:t>
      </w:r>
      <w:r w:rsidR="00F561A4" w:rsidRPr="007810D6">
        <w:rPr>
          <w:rFonts w:ascii="Simplified Arabic" w:eastAsiaTheme="minorEastAsia" w:hAnsi="Simplified Arabic" w:cs="Simplified Arabic"/>
          <w:sz w:val="28"/>
          <w:szCs w:val="28"/>
          <w:rtl/>
          <w:lang w:bidi="ar-EG"/>
        </w:rPr>
        <w:t xml:space="preserve"> قياس المستوى الرقمي لسباحة الفراشة ( 25 ) متر  في المجموعة التجريبية ( 21.503 ) وفي المجموعة الضابطة ( 22.731 ) ب</w:t>
      </w:r>
      <w:r w:rsidR="00707B07" w:rsidRPr="007810D6">
        <w:rPr>
          <w:rFonts w:ascii="Simplified Arabic" w:eastAsiaTheme="minorEastAsia" w:hAnsi="Simplified Arabic" w:cs="Simplified Arabic"/>
          <w:sz w:val="28"/>
          <w:szCs w:val="28"/>
          <w:rtl/>
          <w:lang w:bidi="ar-EG"/>
        </w:rPr>
        <w:t>نسبة تحسن (5.653)</w:t>
      </w:r>
      <w:r w:rsidR="00F561A4" w:rsidRPr="007810D6">
        <w:rPr>
          <w:rFonts w:ascii="Simplified Arabic" w:eastAsiaTheme="minorEastAsia" w:hAnsi="Simplified Arabic" w:cs="Simplified Arabic"/>
          <w:sz w:val="28"/>
          <w:szCs w:val="28"/>
          <w:rtl/>
          <w:lang w:bidi="ar-EG"/>
        </w:rPr>
        <w:t>، وكان المتوسط الحسابي لإختبار قياس الم</w:t>
      </w:r>
      <w:r w:rsidR="00707B07" w:rsidRPr="007810D6">
        <w:rPr>
          <w:rFonts w:ascii="Simplified Arabic" w:eastAsiaTheme="minorEastAsia" w:hAnsi="Simplified Arabic" w:cs="Simplified Arabic"/>
          <w:sz w:val="28"/>
          <w:szCs w:val="28"/>
          <w:rtl/>
          <w:lang w:bidi="ar-EG"/>
        </w:rPr>
        <w:t>ستوى الرقمي لسباحة الفراشة (50</w:t>
      </w:r>
      <w:r w:rsidR="00F561A4" w:rsidRPr="007810D6">
        <w:rPr>
          <w:rFonts w:ascii="Simplified Arabic" w:eastAsiaTheme="minorEastAsia" w:hAnsi="Simplified Arabic" w:cs="Simplified Arabic"/>
          <w:sz w:val="28"/>
          <w:szCs w:val="28"/>
          <w:rtl/>
          <w:lang w:bidi="ar-EG"/>
        </w:rPr>
        <w:t>) متر  في المجموعة التجريبية ( 44.971 ) وفي المجموعة الضابطة ( 47.677 ) بنسبة تحسن ( 5.427 )</w:t>
      </w:r>
    </w:p>
    <w:p w:rsidR="00F561A4" w:rsidRPr="007810D6" w:rsidRDefault="00F561A4" w:rsidP="007810D6">
      <w:pPr>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ويرجع الباحث ما توصل إليه من نتائج وعرضها ذلك التحسن إلي انتظام سباحي المجموعة التجريبية في تنفيذ تدريبات بيلاتس المقترحة بالإضافة إلى مبدأ الإستمرار والتدرج كأحد المبادئ الأساسية في تطوير القوة العضلية ، بالإضافة إلى الإمكانات المادية والبشرية المتاحة عند وضع التدريبات وتنفيذ المجموعة التجريبية لها خلال العملية التدريبية ، ومراعاة أيضاً الفروق الفردية بين السباحين مما قد أثر إيجابياً على تحسن المستوى الرقمي قيد البحث .</w:t>
      </w:r>
    </w:p>
    <w:p w:rsidR="00F561A4" w:rsidRPr="007810D6" w:rsidRDefault="00F561A4" w:rsidP="007810D6">
      <w:pPr>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 xml:space="preserve">ويؤكد </w:t>
      </w:r>
      <w:r w:rsidRPr="007810D6">
        <w:rPr>
          <w:rFonts w:ascii="Simplified Arabic" w:hAnsi="Simplified Arabic" w:cs="MCS Taybah S_U normal."/>
          <w:sz w:val="28"/>
          <w:szCs w:val="28"/>
          <w:rtl/>
          <w:lang w:bidi="ar-EG"/>
        </w:rPr>
        <w:t>عصام الدين عبد الخالق مصطفى (2003م)</w:t>
      </w:r>
      <w:r w:rsidRPr="007810D6">
        <w:rPr>
          <w:rFonts w:ascii="Simplified Arabic" w:hAnsi="Simplified Arabic" w:cs="Simplified Arabic"/>
          <w:sz w:val="28"/>
          <w:szCs w:val="28"/>
          <w:rtl/>
          <w:lang w:bidi="ar-EG"/>
        </w:rPr>
        <w:t xml:space="preserve"> على أن الهدف من التدريب الرياضي يتركز في الإعداد المتكامل للفرد الرياضي مهارياً وبدنياً وحركياً ونفسياً لتحقيق اعلى المستويات الممكنة في النشاط الرياضي الممارس .( </w:t>
      </w:r>
      <w:r w:rsidR="00783C85" w:rsidRPr="007810D6">
        <w:rPr>
          <w:rFonts w:ascii="Simplified Arabic" w:hAnsi="Simplified Arabic" w:cs="Simplified Arabic" w:hint="cs"/>
          <w:sz w:val="28"/>
          <w:szCs w:val="28"/>
          <w:rtl/>
          <w:lang w:bidi="ar-EG"/>
        </w:rPr>
        <w:t>28</w:t>
      </w:r>
      <w:r w:rsidRPr="007810D6">
        <w:rPr>
          <w:rFonts w:ascii="Simplified Arabic" w:hAnsi="Simplified Arabic" w:cs="Simplified Arabic"/>
          <w:sz w:val="28"/>
          <w:szCs w:val="28"/>
          <w:rtl/>
          <w:lang w:bidi="ar-EG"/>
        </w:rPr>
        <w:t xml:space="preserve">: 6 ) </w:t>
      </w:r>
    </w:p>
    <w:p w:rsidR="00F561A4" w:rsidRPr="007810D6" w:rsidRDefault="00F561A4" w:rsidP="007810D6">
      <w:pPr>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 xml:space="preserve">ويذكر </w:t>
      </w:r>
      <w:r w:rsidRPr="007810D6">
        <w:rPr>
          <w:rFonts w:ascii="Simplified Arabic" w:hAnsi="Simplified Arabic" w:cs="MCS Taybah S_U normal."/>
          <w:sz w:val="28"/>
          <w:szCs w:val="28"/>
          <w:rtl/>
          <w:lang w:bidi="ar-EG"/>
        </w:rPr>
        <w:t>باولوجيناتاسيو وأخرون</w:t>
      </w:r>
      <w:r w:rsidR="00BB3322" w:rsidRPr="007810D6">
        <w:rPr>
          <w:rFonts w:ascii="Simplified Arabic" w:hAnsi="Simplified Arabic" w:cs="MCS Taybah S_U normal." w:hint="cs"/>
          <w:sz w:val="28"/>
          <w:szCs w:val="28"/>
          <w:rtl/>
          <w:lang w:bidi="ar-EG"/>
        </w:rPr>
        <w:t xml:space="preserve"> </w:t>
      </w:r>
      <w:r w:rsidRPr="007810D6">
        <w:rPr>
          <w:rFonts w:asciiTheme="majorBidi" w:hAnsiTheme="majorBidi" w:cstheme="majorBidi"/>
          <w:b/>
          <w:bCs/>
          <w:sz w:val="28"/>
          <w:szCs w:val="28"/>
          <w:lang w:bidi="ar-EG"/>
        </w:rPr>
        <w:t xml:space="preserve">Paolo </w:t>
      </w:r>
      <w:proofErr w:type="spellStart"/>
      <w:r w:rsidRPr="007810D6">
        <w:rPr>
          <w:rFonts w:asciiTheme="majorBidi" w:hAnsiTheme="majorBidi" w:cstheme="majorBidi"/>
          <w:b/>
          <w:bCs/>
          <w:sz w:val="28"/>
          <w:szCs w:val="28"/>
          <w:lang w:bidi="ar-EG"/>
        </w:rPr>
        <w:t>Giannattasio</w:t>
      </w:r>
      <w:proofErr w:type="spellEnd"/>
      <w:r w:rsidRPr="007810D6">
        <w:rPr>
          <w:rFonts w:asciiTheme="majorBidi" w:hAnsiTheme="majorBidi" w:cstheme="majorBidi"/>
          <w:b/>
          <w:bCs/>
          <w:sz w:val="28"/>
          <w:szCs w:val="28"/>
          <w:lang w:bidi="ar-EG"/>
        </w:rPr>
        <w:t xml:space="preserve"> et all</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 xml:space="preserve"> </w:t>
      </w:r>
      <w:r w:rsidR="00497A46" w:rsidRPr="007810D6">
        <w:rPr>
          <w:rFonts w:ascii="Simplified Arabic" w:hAnsi="Simplified Arabic" w:cs="MCS Taybah S_U normal."/>
          <w:sz w:val="28"/>
          <w:szCs w:val="28"/>
          <w:rtl/>
          <w:lang w:bidi="ar-EG"/>
        </w:rPr>
        <w:t>(2006م)</w:t>
      </w:r>
      <w:r w:rsidR="00497A46" w:rsidRPr="007810D6">
        <w:rPr>
          <w:rFonts w:ascii="Simplified Arabic" w:hAnsi="Simplified Arabic" w:cs="Simplified Arabic"/>
          <w:sz w:val="28"/>
          <w:szCs w:val="28"/>
          <w:rtl/>
          <w:lang w:bidi="ar-EG"/>
        </w:rPr>
        <w:t xml:space="preserve">  </w:t>
      </w:r>
      <w:r w:rsidRPr="007810D6">
        <w:rPr>
          <w:rFonts w:ascii="Simplified Arabic" w:hAnsi="Simplified Arabic" w:cs="Simplified Arabic"/>
          <w:sz w:val="28"/>
          <w:szCs w:val="28"/>
          <w:rtl/>
          <w:lang w:bidi="ar-EG"/>
        </w:rPr>
        <w:t xml:space="preserve">أن </w:t>
      </w:r>
      <w:r w:rsidR="00497A46" w:rsidRPr="007810D6">
        <w:rPr>
          <w:rFonts w:ascii="Simplified Arabic" w:hAnsi="Simplified Arabic" w:cs="Simplified Arabic" w:hint="cs"/>
          <w:sz w:val="28"/>
          <w:szCs w:val="28"/>
          <w:rtl/>
          <w:lang w:bidi="ar-EG"/>
        </w:rPr>
        <w:t>الاستمرار</w:t>
      </w:r>
      <w:r w:rsidRPr="007810D6">
        <w:rPr>
          <w:rFonts w:ascii="Simplified Arabic" w:hAnsi="Simplified Arabic" w:cs="Simplified Arabic"/>
          <w:sz w:val="28"/>
          <w:szCs w:val="28"/>
          <w:rtl/>
          <w:lang w:bidi="ar-EG"/>
        </w:rPr>
        <w:t xml:space="preserve"> في عملية الممارسة تحت تأثير تدريب بطريقة منظمة يؤدي إلى حدوث تغيرات لأجهزة الجسم المختلفة مما يمكن الرياضي من التكيف مع ممارسة النشاط الرياضي ويساعد على </w:t>
      </w:r>
      <w:r w:rsidR="00497A46" w:rsidRPr="007810D6">
        <w:rPr>
          <w:rFonts w:ascii="Simplified Arabic" w:hAnsi="Simplified Arabic" w:cs="Simplified Arabic" w:hint="cs"/>
          <w:sz w:val="28"/>
          <w:szCs w:val="28"/>
          <w:rtl/>
          <w:lang w:bidi="ar-EG"/>
        </w:rPr>
        <w:t>استمرارية</w:t>
      </w:r>
      <w:r w:rsidRPr="007810D6">
        <w:rPr>
          <w:rFonts w:ascii="Simplified Arabic" w:hAnsi="Simplified Arabic" w:cs="Simplified Arabic"/>
          <w:sz w:val="28"/>
          <w:szCs w:val="28"/>
          <w:rtl/>
          <w:lang w:bidi="ar-EG"/>
        </w:rPr>
        <w:t xml:space="preserve"> الممارسة ومن ثم يؤدي بدورة إلى</w:t>
      </w:r>
      <w:r w:rsidR="00A75E22" w:rsidRPr="007810D6">
        <w:rPr>
          <w:rFonts w:ascii="Simplified Arabic" w:hAnsi="Simplified Arabic" w:cs="Simplified Arabic"/>
          <w:sz w:val="28"/>
          <w:szCs w:val="28"/>
          <w:rtl/>
          <w:lang w:bidi="ar-EG"/>
        </w:rPr>
        <w:t xml:space="preserve"> </w:t>
      </w:r>
      <w:r w:rsidR="00A75E22" w:rsidRPr="007810D6">
        <w:rPr>
          <w:rFonts w:ascii="Simplified Arabic" w:hAnsi="Simplified Arabic" w:cs="Simplified Arabic" w:hint="cs"/>
          <w:sz w:val="28"/>
          <w:szCs w:val="28"/>
          <w:rtl/>
          <w:lang w:bidi="ar-EG"/>
        </w:rPr>
        <w:t>الارتفاع</w:t>
      </w:r>
      <w:r w:rsidR="00A75E22" w:rsidRPr="007810D6">
        <w:rPr>
          <w:rFonts w:ascii="Simplified Arabic" w:hAnsi="Simplified Arabic" w:cs="Simplified Arabic"/>
          <w:sz w:val="28"/>
          <w:szCs w:val="28"/>
          <w:rtl/>
          <w:lang w:bidi="ar-EG"/>
        </w:rPr>
        <w:t xml:space="preserve"> بمستوى الأداء المهاري</w:t>
      </w:r>
      <w:r w:rsidRPr="007810D6">
        <w:rPr>
          <w:rFonts w:ascii="Simplified Arabic" w:hAnsi="Simplified Arabic" w:cs="Simplified Arabic"/>
          <w:sz w:val="28"/>
          <w:szCs w:val="28"/>
          <w:rtl/>
          <w:lang w:bidi="ar-EG"/>
        </w:rPr>
        <w:t>.( 10،45:</w:t>
      </w:r>
      <w:r w:rsidR="00783C85" w:rsidRPr="007810D6">
        <w:rPr>
          <w:rFonts w:ascii="Simplified Arabic" w:hAnsi="Simplified Arabic" w:cs="Simplified Arabic" w:hint="cs"/>
          <w:sz w:val="28"/>
          <w:szCs w:val="28"/>
          <w:rtl/>
          <w:lang w:bidi="ar-EG"/>
        </w:rPr>
        <w:t>70</w:t>
      </w:r>
      <w:r w:rsidRPr="007810D6">
        <w:rPr>
          <w:rFonts w:ascii="Simplified Arabic" w:hAnsi="Simplified Arabic" w:cs="Simplified Arabic"/>
          <w:sz w:val="28"/>
          <w:szCs w:val="28"/>
          <w:rtl/>
          <w:lang w:bidi="ar-EG"/>
        </w:rPr>
        <w:t>)</w:t>
      </w:r>
    </w:p>
    <w:p w:rsidR="00F561A4" w:rsidRPr="007810D6" w:rsidRDefault="00F561A4" w:rsidP="007810D6">
      <w:pPr>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 xml:space="preserve">ويشير </w:t>
      </w:r>
      <w:r w:rsidRPr="007810D6">
        <w:rPr>
          <w:rFonts w:ascii="Simplified Arabic" w:hAnsi="Simplified Arabic" w:cs="MCS Taybah S_U normal."/>
          <w:sz w:val="28"/>
          <w:szCs w:val="28"/>
          <w:rtl/>
          <w:lang w:bidi="ar-EG"/>
        </w:rPr>
        <w:t>مسعد علي محمود وأخرون (2003م)</w:t>
      </w:r>
      <w:r w:rsidRPr="007810D6">
        <w:rPr>
          <w:rFonts w:ascii="Simplified Arabic" w:hAnsi="Simplified Arabic" w:cs="Simplified Arabic"/>
          <w:sz w:val="28"/>
          <w:szCs w:val="28"/>
          <w:rtl/>
          <w:lang w:bidi="ar-EG"/>
        </w:rPr>
        <w:t xml:space="preserve"> إلى أن التدريب الرياضي المنظم يؤدي إلى كفاءة الجهاز العضلي ويظهر ذلك بصورة مباشرة في قدرة العضلة على الإنقباض وبذل قوة </w:t>
      </w:r>
      <w:r w:rsidRPr="007810D6">
        <w:rPr>
          <w:rFonts w:ascii="Simplified Arabic" w:hAnsi="Simplified Arabic" w:cs="Simplified Arabic"/>
          <w:sz w:val="28"/>
          <w:szCs w:val="28"/>
          <w:rtl/>
          <w:lang w:bidi="ar-EG"/>
        </w:rPr>
        <w:lastRenderedPageBreak/>
        <w:t>بمعدل أسرع وأكثر خلال المدى الحركي للمفصل سواء كا</w:t>
      </w:r>
      <w:r w:rsidR="00C83551" w:rsidRPr="007810D6">
        <w:rPr>
          <w:rFonts w:ascii="Simplified Arabic" w:hAnsi="Simplified Arabic" w:cs="Simplified Arabic"/>
          <w:sz w:val="28"/>
          <w:szCs w:val="28"/>
          <w:rtl/>
          <w:lang w:bidi="ar-EG"/>
        </w:rPr>
        <w:t>نت هذه القوة حركية أم ثابتة .(</w:t>
      </w:r>
      <w:r w:rsidRPr="007810D6">
        <w:rPr>
          <w:rFonts w:ascii="Simplified Arabic" w:hAnsi="Simplified Arabic" w:cs="Simplified Arabic"/>
          <w:sz w:val="28"/>
          <w:szCs w:val="28"/>
          <w:rtl/>
          <w:lang w:bidi="ar-EG"/>
        </w:rPr>
        <w:t>102:</w:t>
      </w:r>
      <w:r w:rsidR="00783C85" w:rsidRPr="007810D6">
        <w:rPr>
          <w:rFonts w:ascii="Simplified Arabic" w:hAnsi="Simplified Arabic" w:cs="Simplified Arabic" w:hint="cs"/>
          <w:sz w:val="28"/>
          <w:szCs w:val="28"/>
          <w:rtl/>
          <w:lang w:bidi="ar-EG"/>
        </w:rPr>
        <w:t>46</w:t>
      </w:r>
      <w:r w:rsidRPr="007810D6">
        <w:rPr>
          <w:rFonts w:ascii="Simplified Arabic" w:hAnsi="Simplified Arabic" w:cs="Simplified Arabic"/>
          <w:sz w:val="28"/>
          <w:szCs w:val="28"/>
          <w:rtl/>
          <w:lang w:bidi="ar-EG"/>
        </w:rPr>
        <w:t>)</w:t>
      </w:r>
    </w:p>
    <w:p w:rsidR="00F561A4" w:rsidRPr="007810D6" w:rsidRDefault="00783C85" w:rsidP="007810D6">
      <w:pPr>
        <w:spacing w:after="0" w:line="240" w:lineRule="auto"/>
        <w:ind w:firstLine="720"/>
        <w:jc w:val="lowKashida"/>
        <w:rPr>
          <w:rFonts w:ascii="Simplified Arabic" w:hAnsi="Simplified Arabic" w:cs="Simplified Arabic"/>
          <w:sz w:val="28"/>
          <w:szCs w:val="28"/>
          <w:rtl/>
          <w:lang w:bidi="ar-EG"/>
        </w:rPr>
      </w:pPr>
      <w:r w:rsidRPr="007810D6">
        <w:rPr>
          <w:rFonts w:ascii="Simplified Arabic" w:hAnsi="Simplified Arabic" w:cs="Simplified Arabic"/>
          <w:sz w:val="28"/>
          <w:szCs w:val="28"/>
          <w:rtl/>
          <w:lang w:bidi="ar-EG"/>
        </w:rPr>
        <w:t xml:space="preserve">وتتفق هذه النتائج مع نتائج  دراسة كلا من </w:t>
      </w:r>
      <w:r w:rsidRPr="007810D6">
        <w:rPr>
          <w:rFonts w:ascii="Simplified Arabic" w:hAnsi="Simplified Arabic" w:cs="MCS Taybah S_U normal." w:hint="cs"/>
          <w:sz w:val="28"/>
          <w:szCs w:val="28"/>
          <w:rtl/>
          <w:lang w:bidi="ar-EG"/>
        </w:rPr>
        <w:t xml:space="preserve"> </w:t>
      </w:r>
      <w:r w:rsidRPr="007810D6">
        <w:rPr>
          <w:rFonts w:ascii="Simplified Arabic" w:hAnsi="Simplified Arabic" w:cs="MCS Taybah S_U normal."/>
          <w:sz w:val="28"/>
          <w:szCs w:val="28"/>
          <w:rtl/>
          <w:lang w:bidi="ar-EG"/>
        </w:rPr>
        <w:t xml:space="preserve">، </w:t>
      </w:r>
      <w:r w:rsidRPr="007810D6">
        <w:rPr>
          <w:rFonts w:ascii="Simplified Arabic" w:hAnsi="Simplified Arabic" w:cs="Simplified Arabic"/>
          <w:sz w:val="28"/>
          <w:szCs w:val="28"/>
          <w:rtl/>
          <w:lang w:bidi="ar-EG"/>
        </w:rPr>
        <w:t>ودراسة</w:t>
      </w:r>
      <w:r w:rsidRPr="007810D6">
        <w:rPr>
          <w:rFonts w:ascii="Simplified Arabic" w:hAnsi="Simplified Arabic" w:cs="MCS Taybah S_U normal."/>
          <w:sz w:val="28"/>
          <w:szCs w:val="28"/>
          <w:rtl/>
          <w:lang w:bidi="ar-EG"/>
        </w:rPr>
        <w:t xml:space="preserve"> إيميل جرجس مينا </w:t>
      </w:r>
      <w:r w:rsidRPr="007810D6">
        <w:rPr>
          <w:rFonts w:ascii="Simplified Arabic" w:hAnsi="Simplified Arabic" w:cs="MCS Taybah S_U normal." w:hint="cs"/>
          <w:sz w:val="28"/>
          <w:szCs w:val="28"/>
          <w:rtl/>
          <w:lang w:bidi="ar-EG"/>
        </w:rPr>
        <w:t>(</w:t>
      </w:r>
      <w:r w:rsidRPr="007810D6">
        <w:rPr>
          <w:rFonts w:ascii="Simplified Arabic" w:hAnsi="Simplified Arabic" w:cs="MCS Taybah S_U normal."/>
          <w:sz w:val="28"/>
          <w:szCs w:val="28"/>
          <w:rtl/>
          <w:lang w:bidi="ar-EG"/>
        </w:rPr>
        <w:t>2016</w:t>
      </w:r>
      <w:r w:rsidRPr="007810D6">
        <w:rPr>
          <w:rFonts w:ascii="Simplified Arabic" w:hAnsi="Simplified Arabic" w:cs="MCS Taybah S_U normal." w:hint="cs"/>
          <w:sz w:val="28"/>
          <w:szCs w:val="28"/>
          <w:rtl/>
          <w:lang w:bidi="ar-EG"/>
        </w:rPr>
        <w:t>م)</w:t>
      </w:r>
      <w:r w:rsidRPr="007810D6">
        <w:rPr>
          <w:rFonts w:ascii="Simplified Arabic" w:hAnsi="Simplified Arabic" w:cs="MCS Taybah S_U normal."/>
          <w:sz w:val="28"/>
          <w:szCs w:val="28"/>
          <w:rtl/>
          <w:lang w:bidi="ar-EG"/>
        </w:rPr>
        <w:t>(</w:t>
      </w:r>
      <w:r w:rsidRPr="007810D6">
        <w:rPr>
          <w:rFonts w:ascii="Simplified Arabic" w:hAnsi="Simplified Arabic" w:cs="MCS Taybah S_U normal." w:hint="cs"/>
          <w:sz w:val="28"/>
          <w:szCs w:val="28"/>
          <w:rtl/>
          <w:lang w:bidi="ar-EG"/>
        </w:rPr>
        <w:t>16</w:t>
      </w:r>
      <w:r w:rsidRPr="007810D6">
        <w:rPr>
          <w:rFonts w:ascii="Simplified Arabic" w:hAnsi="Simplified Arabic" w:cs="MCS Taybah S_U normal."/>
          <w:sz w:val="28"/>
          <w:szCs w:val="28"/>
          <w:rtl/>
          <w:lang w:bidi="ar-EG"/>
        </w:rPr>
        <w:t xml:space="preserve">)، </w:t>
      </w:r>
      <w:r w:rsidRPr="007810D6">
        <w:rPr>
          <w:rFonts w:ascii="Simplified Arabic" w:hAnsi="Simplified Arabic" w:cs="Simplified Arabic"/>
          <w:sz w:val="28"/>
          <w:szCs w:val="28"/>
          <w:rtl/>
          <w:lang w:bidi="ar-EG"/>
        </w:rPr>
        <w:t>ودراسة</w:t>
      </w:r>
      <w:r w:rsidRPr="007810D6">
        <w:rPr>
          <w:rFonts w:ascii="Simplified Arabic" w:hAnsi="Simplified Arabic" w:cs="MCS Taybah S_U normal."/>
          <w:sz w:val="28"/>
          <w:szCs w:val="28"/>
          <w:rtl/>
          <w:lang w:bidi="ar-EG"/>
        </w:rPr>
        <w:t xml:space="preserve"> أسعد حسين عبدالرازق </w:t>
      </w:r>
      <w:r w:rsidRPr="007810D6">
        <w:rPr>
          <w:rFonts w:ascii="Simplified Arabic" w:hAnsi="Simplified Arabic" w:cs="MCS Taybah S_U normal." w:hint="cs"/>
          <w:sz w:val="28"/>
          <w:szCs w:val="28"/>
          <w:rtl/>
          <w:lang w:bidi="ar-EG"/>
        </w:rPr>
        <w:t>(</w:t>
      </w:r>
      <w:r w:rsidRPr="007810D6">
        <w:rPr>
          <w:rFonts w:ascii="Simplified Arabic" w:hAnsi="Simplified Arabic" w:cs="MCS Taybah S_U normal."/>
          <w:sz w:val="28"/>
          <w:szCs w:val="28"/>
          <w:rtl/>
          <w:lang w:bidi="ar-EG"/>
        </w:rPr>
        <w:t xml:space="preserve">2014 </w:t>
      </w:r>
      <w:r w:rsidRPr="007810D6">
        <w:rPr>
          <w:rFonts w:ascii="Simplified Arabic" w:hAnsi="Simplified Arabic" w:cs="MCS Taybah S_U normal." w:hint="cs"/>
          <w:sz w:val="28"/>
          <w:szCs w:val="28"/>
          <w:rtl/>
          <w:lang w:bidi="ar-EG"/>
        </w:rPr>
        <w:t>م)</w:t>
      </w:r>
      <w:r w:rsidRPr="007810D6">
        <w:rPr>
          <w:rFonts w:ascii="Simplified Arabic" w:hAnsi="Simplified Arabic" w:cs="MCS Taybah S_U normal."/>
          <w:sz w:val="28"/>
          <w:szCs w:val="28"/>
          <w:rtl/>
          <w:lang w:bidi="ar-EG"/>
        </w:rPr>
        <w:t>(</w:t>
      </w:r>
      <w:r w:rsidRPr="007810D6">
        <w:rPr>
          <w:rFonts w:ascii="Simplified Arabic" w:hAnsi="Simplified Arabic" w:cs="MCS Taybah S_U normal." w:hint="cs"/>
          <w:sz w:val="28"/>
          <w:szCs w:val="28"/>
          <w:rtl/>
          <w:lang w:bidi="ar-EG"/>
        </w:rPr>
        <w:t>11</w:t>
      </w:r>
      <w:r w:rsidRPr="007810D6">
        <w:rPr>
          <w:rFonts w:ascii="Simplified Arabic" w:hAnsi="Simplified Arabic" w:cs="MCS Taybah S_U normal."/>
          <w:sz w:val="28"/>
          <w:szCs w:val="28"/>
          <w:rtl/>
          <w:lang w:bidi="ar-EG"/>
        </w:rPr>
        <w:t xml:space="preserve">)،  ودراسة أحمد أمين أحمد </w:t>
      </w:r>
      <w:r w:rsidRPr="007810D6">
        <w:rPr>
          <w:rFonts w:ascii="Simplified Arabic" w:hAnsi="Simplified Arabic" w:cs="MCS Taybah S_U normal." w:hint="cs"/>
          <w:sz w:val="28"/>
          <w:szCs w:val="28"/>
          <w:rtl/>
          <w:lang w:bidi="ar-EG"/>
        </w:rPr>
        <w:t>(2005م)</w:t>
      </w:r>
      <w:r w:rsidRPr="007810D6">
        <w:rPr>
          <w:rFonts w:ascii="Simplified Arabic" w:hAnsi="Simplified Arabic" w:cs="MCS Taybah S_U normal."/>
          <w:sz w:val="28"/>
          <w:szCs w:val="28"/>
          <w:rtl/>
          <w:lang w:bidi="ar-EG"/>
        </w:rPr>
        <w:t xml:space="preserve"> ( </w:t>
      </w:r>
      <w:r w:rsidRPr="007810D6">
        <w:rPr>
          <w:rFonts w:ascii="Simplified Arabic" w:hAnsi="Simplified Arabic" w:cs="MCS Taybah S_U normal." w:hint="cs"/>
          <w:sz w:val="28"/>
          <w:szCs w:val="28"/>
          <w:rtl/>
          <w:lang w:bidi="ar-EG"/>
        </w:rPr>
        <w:t>9</w:t>
      </w:r>
      <w:r w:rsidRPr="007810D6">
        <w:rPr>
          <w:rFonts w:ascii="Simplified Arabic" w:hAnsi="Simplified Arabic" w:cs="MCS Taybah S_U normal."/>
          <w:sz w:val="28"/>
          <w:szCs w:val="28"/>
          <w:rtl/>
          <w:lang w:bidi="ar-EG"/>
        </w:rPr>
        <w:t xml:space="preserve">) </w:t>
      </w:r>
      <w:r w:rsidRPr="007810D6">
        <w:rPr>
          <w:rFonts w:ascii="Simplified Arabic" w:hAnsi="Simplified Arabic" w:cs="Simplified Arabic"/>
          <w:sz w:val="28"/>
          <w:szCs w:val="28"/>
          <w:rtl/>
          <w:lang w:bidi="ar-EG"/>
        </w:rPr>
        <w:t>، ودراسة</w:t>
      </w:r>
      <w:r w:rsidRPr="007810D6">
        <w:rPr>
          <w:rFonts w:ascii="Simplified Arabic" w:hAnsi="Simplified Arabic" w:cs="Simplified Arabic" w:hint="cs"/>
          <w:sz w:val="28"/>
          <w:szCs w:val="28"/>
          <w:rtl/>
          <w:lang w:bidi="ar-EG"/>
        </w:rPr>
        <w:t xml:space="preserve"> </w:t>
      </w:r>
      <w:r w:rsidRPr="007810D6">
        <w:rPr>
          <w:rFonts w:ascii="Simplified Arabic" w:hAnsi="Simplified Arabic" w:cs="MCS Taybah S_U normal." w:hint="cs"/>
          <w:sz w:val="28"/>
          <w:szCs w:val="28"/>
          <w:rtl/>
          <w:lang w:bidi="ar-EG"/>
        </w:rPr>
        <w:t>باتريك وكولينج وأخرون</w:t>
      </w:r>
      <w:r w:rsidRPr="007810D6">
        <w:rPr>
          <w:rFonts w:ascii="Simplified Arabic" w:hAnsi="Simplified Arabic" w:cs="Simplified Arabic"/>
          <w:sz w:val="28"/>
          <w:szCs w:val="28"/>
          <w:rtl/>
          <w:lang w:bidi="ar-EG"/>
        </w:rPr>
        <w:t xml:space="preserve"> </w:t>
      </w:r>
      <w:proofErr w:type="spellStart"/>
      <w:r w:rsidRPr="007810D6">
        <w:rPr>
          <w:rFonts w:ascii="Simplified Arabic" w:hAnsi="Simplified Arabic" w:cs="Simplified Arabic"/>
          <w:b/>
          <w:bCs/>
          <w:sz w:val="28"/>
          <w:szCs w:val="28"/>
          <w:lang w:bidi="ar-EG"/>
        </w:rPr>
        <w:t>Patrick</w:t>
      </w:r>
      <w:r w:rsidRPr="007810D6">
        <w:rPr>
          <w:rFonts w:ascii="Simplified Arabic" w:hAnsi="Simplified Arabic" w:cs="Simplified Arabic"/>
          <w:sz w:val="28"/>
          <w:szCs w:val="28"/>
          <w:lang w:bidi="ar-EG"/>
        </w:rPr>
        <w:t>j.</w:t>
      </w:r>
      <w:r w:rsidRPr="007810D6">
        <w:rPr>
          <w:rFonts w:ascii="Simplified Arabic" w:hAnsi="Simplified Arabic" w:cs="Simplified Arabic"/>
          <w:b/>
          <w:bCs/>
          <w:sz w:val="28"/>
          <w:szCs w:val="28"/>
          <w:lang w:bidi="ar-EG"/>
        </w:rPr>
        <w:t>Culligin</w:t>
      </w:r>
      <w:proofErr w:type="spellEnd"/>
      <w:r w:rsidRPr="007810D6">
        <w:rPr>
          <w:rFonts w:ascii="Simplified Arabic" w:hAnsi="Simplified Arabic" w:cs="Simplified Arabic"/>
          <w:sz w:val="28"/>
          <w:szCs w:val="28"/>
          <w:lang w:bidi="ar-EG"/>
        </w:rPr>
        <w:t xml:space="preserve"> </w:t>
      </w:r>
      <w:r w:rsidRPr="007810D6">
        <w:rPr>
          <w:rFonts w:ascii="Simplified Arabic" w:hAnsi="Simplified Arabic" w:cs="Simplified Arabic"/>
          <w:b/>
          <w:bCs/>
          <w:sz w:val="28"/>
          <w:szCs w:val="28"/>
          <w:lang w:bidi="ar-EG"/>
        </w:rPr>
        <w:t>&amp;</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b/>
          <w:bCs/>
          <w:sz w:val="28"/>
          <w:szCs w:val="28"/>
          <w:lang w:bidi="ar-EG"/>
        </w:rPr>
        <w:t>all</w:t>
      </w:r>
      <w:r w:rsidRPr="007810D6">
        <w:rPr>
          <w:rFonts w:ascii="Simplified Arabic" w:hAnsi="Simplified Arabic" w:cs="Simplified Arabic"/>
          <w:sz w:val="28"/>
          <w:szCs w:val="28"/>
          <w:lang w:bidi="ar-EG"/>
        </w:rPr>
        <w:t xml:space="preserve"> </w:t>
      </w:r>
      <w:r w:rsidRPr="007810D6">
        <w:rPr>
          <w:rFonts w:ascii="Simplified Arabic" w:hAnsi="Simplified Arabic" w:cs="MCS Taybah S_U normal." w:hint="cs"/>
          <w:sz w:val="28"/>
          <w:szCs w:val="28"/>
          <w:rtl/>
          <w:lang w:bidi="ar-EG"/>
        </w:rPr>
        <w:t>(</w:t>
      </w:r>
      <w:r w:rsidRPr="007810D6">
        <w:rPr>
          <w:rFonts w:ascii="Simplified Arabic" w:hAnsi="Simplified Arabic" w:cs="MCS Taybah S_U normal."/>
          <w:sz w:val="28"/>
          <w:szCs w:val="28"/>
          <w:rtl/>
          <w:lang w:bidi="ar-EG"/>
        </w:rPr>
        <w:t>2010</w:t>
      </w:r>
      <w:r w:rsidRPr="007810D6">
        <w:rPr>
          <w:rFonts w:ascii="Simplified Arabic" w:hAnsi="Simplified Arabic" w:cs="MCS Taybah S_U normal." w:hint="cs"/>
          <w:sz w:val="28"/>
          <w:szCs w:val="28"/>
          <w:rtl/>
          <w:lang w:bidi="ar-EG"/>
        </w:rPr>
        <w:t>) (68)</w:t>
      </w:r>
      <w:r w:rsidRPr="007810D6">
        <w:rPr>
          <w:rFonts w:ascii="Simplified Arabic" w:hAnsi="Simplified Arabic" w:cs="Simplified Arabic"/>
          <w:sz w:val="28"/>
          <w:szCs w:val="28"/>
          <w:rtl/>
          <w:lang w:bidi="ar-EG"/>
        </w:rPr>
        <w:t xml:space="preserve"> ، </w:t>
      </w:r>
      <w:r w:rsidRPr="007810D6">
        <w:rPr>
          <w:rFonts w:ascii="Simplified Arabic" w:hAnsi="Simplified Arabic" w:cs="MCS Taybah S_U normal."/>
          <w:sz w:val="28"/>
          <w:szCs w:val="28"/>
          <w:rtl/>
          <w:lang w:bidi="ar-EG"/>
        </w:rPr>
        <w:t>ودراسة</w:t>
      </w:r>
      <w:r w:rsidRPr="007810D6">
        <w:rPr>
          <w:rFonts w:ascii="Simplified Arabic" w:hAnsi="Simplified Arabic" w:cs="MCS Taybah S_U normal." w:hint="cs"/>
          <w:sz w:val="28"/>
          <w:szCs w:val="28"/>
          <w:rtl/>
          <w:lang w:bidi="ar-EG"/>
        </w:rPr>
        <w:t xml:space="preserve"> سميث وأخرون</w:t>
      </w:r>
      <w:r w:rsidRPr="007810D6">
        <w:rPr>
          <w:rFonts w:ascii="Simplified Arabic" w:hAnsi="Simplified Arabic" w:cs="Simplified Arabic"/>
          <w:sz w:val="28"/>
          <w:szCs w:val="28"/>
          <w:rtl/>
          <w:lang w:bidi="ar-EG"/>
        </w:rPr>
        <w:t xml:space="preserve"> </w:t>
      </w:r>
      <w:r w:rsidRPr="007810D6">
        <w:rPr>
          <w:rFonts w:ascii="Simplified Arabic" w:hAnsi="Simplified Arabic" w:cs="Simplified Arabic"/>
          <w:b/>
          <w:bCs/>
          <w:sz w:val="28"/>
          <w:szCs w:val="28"/>
          <w:lang w:bidi="ar-EG"/>
        </w:rPr>
        <w:t>Smith et al</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sz w:val="28"/>
          <w:szCs w:val="28"/>
          <w:rtl/>
          <w:lang w:bidi="ar-EG"/>
        </w:rPr>
        <w:t xml:space="preserve"> </w:t>
      </w:r>
      <w:r w:rsidRPr="007810D6">
        <w:rPr>
          <w:rFonts w:ascii="Simplified Arabic" w:hAnsi="Simplified Arabic" w:cs="MCS Taybah S_U normal." w:hint="cs"/>
          <w:sz w:val="28"/>
          <w:szCs w:val="28"/>
          <w:rtl/>
          <w:lang w:bidi="ar-EG"/>
        </w:rPr>
        <w:t xml:space="preserve">(2006) (74)، </w:t>
      </w:r>
      <w:r w:rsidRPr="007810D6">
        <w:rPr>
          <w:rFonts w:ascii="Simplified Arabic" w:hAnsi="Simplified Arabic" w:cs="MCS Taybah S_U normal."/>
          <w:sz w:val="28"/>
          <w:szCs w:val="28"/>
          <w:rtl/>
          <w:lang w:bidi="ar-EG"/>
        </w:rPr>
        <w:t>ودراسة</w:t>
      </w:r>
      <w:r w:rsidRPr="007810D6">
        <w:rPr>
          <w:rFonts w:ascii="Simplified Arabic" w:hAnsi="Simplified Arabic" w:cs="MCS Taybah S_U normal." w:hint="cs"/>
          <w:sz w:val="28"/>
          <w:szCs w:val="28"/>
          <w:rtl/>
          <w:lang w:bidi="ar-EG"/>
        </w:rPr>
        <w:t xml:space="preserve"> بلوم </w:t>
      </w:r>
      <w:r w:rsidRPr="007810D6">
        <w:rPr>
          <w:rFonts w:ascii="Simplified Arabic" w:hAnsi="Simplified Arabic" w:cs="Simplified Arabic"/>
          <w:sz w:val="28"/>
          <w:szCs w:val="28"/>
          <w:rtl/>
          <w:lang w:bidi="ar-EG"/>
        </w:rPr>
        <w:t xml:space="preserve"> </w:t>
      </w:r>
      <w:r w:rsidRPr="007810D6">
        <w:rPr>
          <w:rFonts w:ascii="Simplified Arabic" w:hAnsi="Simplified Arabic" w:cs="Simplified Arabic"/>
          <w:b/>
          <w:bCs/>
          <w:sz w:val="28"/>
          <w:szCs w:val="28"/>
          <w:lang w:bidi="ar-EG"/>
        </w:rPr>
        <w:t>Blum</w:t>
      </w:r>
      <w:r w:rsidRPr="007810D6">
        <w:rPr>
          <w:rFonts w:ascii="Simplified Arabic" w:hAnsi="Simplified Arabic" w:cs="Simplified Arabic"/>
          <w:sz w:val="28"/>
          <w:szCs w:val="28"/>
          <w:lang w:bidi="ar-EG"/>
        </w:rPr>
        <w:t xml:space="preserve"> </w:t>
      </w:r>
      <w:r w:rsidRPr="007810D6">
        <w:rPr>
          <w:rFonts w:ascii="Simplified Arabic" w:hAnsi="Simplified Arabic" w:cs="Simplified Arabic" w:hint="cs"/>
          <w:sz w:val="28"/>
          <w:szCs w:val="28"/>
          <w:rtl/>
          <w:lang w:bidi="ar-EG"/>
        </w:rPr>
        <w:t xml:space="preserve"> </w:t>
      </w:r>
      <w:r w:rsidRPr="007810D6">
        <w:rPr>
          <w:rFonts w:ascii="Simplified Arabic" w:hAnsi="Simplified Arabic" w:cs="MCS Taybah S_U normal." w:hint="cs"/>
          <w:sz w:val="28"/>
          <w:szCs w:val="28"/>
          <w:rtl/>
          <w:lang w:bidi="ar-EG"/>
        </w:rPr>
        <w:t>(2002م) (55)</w:t>
      </w:r>
      <w:r w:rsidRPr="007810D6">
        <w:rPr>
          <w:rFonts w:ascii="Simplified Arabic" w:hAnsi="Simplified Arabic" w:cs="Simplified Arabic" w:hint="cs"/>
          <w:sz w:val="28"/>
          <w:szCs w:val="28"/>
          <w:rtl/>
          <w:lang w:bidi="ar-EG"/>
        </w:rPr>
        <w:t xml:space="preserve"> </w:t>
      </w:r>
      <w:r w:rsidR="00F561A4" w:rsidRPr="007810D6">
        <w:rPr>
          <w:rFonts w:ascii="Simplified Arabic" w:hAnsi="Simplified Arabic" w:cs="Simplified Arabic"/>
          <w:sz w:val="28"/>
          <w:szCs w:val="28"/>
          <w:rtl/>
          <w:lang w:bidi="ar-EG"/>
        </w:rPr>
        <w:t>والتي أشارت نتائجها إلي تقدم المجموعة التجريبية في جميع القياسات البعدية لتطوير القوة العضلية الخاصة وبالتالي تحسن المستوى الرقمي لديهم.</w:t>
      </w:r>
    </w:p>
    <w:p w:rsidR="00F561A4" w:rsidRPr="007810D6" w:rsidRDefault="00F561A4" w:rsidP="007810D6">
      <w:pPr>
        <w:widowControl w:val="0"/>
        <w:autoSpaceDE w:val="0"/>
        <w:autoSpaceDN w:val="0"/>
        <w:adjustRightInd w:val="0"/>
        <w:spacing w:after="0" w:line="240" w:lineRule="auto"/>
        <w:ind w:firstLine="720"/>
        <w:jc w:val="lowKashida"/>
        <w:rPr>
          <w:rFonts w:ascii="Simplified Arabic" w:eastAsiaTheme="minorEastAsia" w:hAnsi="Simplified Arabic" w:cs="Simplified Arabic"/>
          <w:sz w:val="28"/>
          <w:szCs w:val="28"/>
          <w:rtl/>
          <w:lang w:bidi="ar-EG"/>
        </w:rPr>
      </w:pPr>
      <w:r w:rsidRPr="007810D6">
        <w:rPr>
          <w:rFonts w:ascii="Simplified Arabic" w:eastAsiaTheme="minorEastAsia" w:hAnsi="Simplified Arabic" w:cs="Simplified Arabic"/>
          <w:sz w:val="28"/>
          <w:szCs w:val="28"/>
          <w:rtl/>
          <w:lang w:bidi="ar-EG"/>
        </w:rPr>
        <w:t>ويرجع الباحث ذلك التحسن الحادث في المستوى الرقمي إلى إستخدام تدريبات بيلاتس الذي تم تطبيقها على العينة ( قيد البحث ) ، وأيضا إلى طبيعة أداء تدريبات القوة العضلية الخاصة التي تعتمد أساساً على مجموعة تدريبات متشابهة ومتماثلة مع طبيعة الأداء المهاري والتي تعمل على إنجاز الواجب الحركي من خلال استخدام التدريبات المقترحة لتطوير القوة العضلية الخاصة وتحسن المستو</w:t>
      </w:r>
      <w:r w:rsidR="00A75E22" w:rsidRPr="007810D6">
        <w:rPr>
          <w:rFonts w:ascii="Simplified Arabic" w:eastAsiaTheme="minorEastAsia" w:hAnsi="Simplified Arabic" w:cs="Simplified Arabic"/>
          <w:sz w:val="28"/>
          <w:szCs w:val="28"/>
          <w:rtl/>
          <w:lang w:bidi="ar-EG"/>
        </w:rPr>
        <w:t>ى الرقمي لدى المجموعة التجريبية</w:t>
      </w:r>
      <w:r w:rsidRPr="007810D6">
        <w:rPr>
          <w:rFonts w:ascii="Simplified Arabic" w:eastAsiaTheme="minorEastAsia" w:hAnsi="Simplified Arabic" w:cs="Simplified Arabic"/>
          <w:sz w:val="28"/>
          <w:szCs w:val="28"/>
          <w:rtl/>
          <w:lang w:bidi="ar-EG"/>
        </w:rPr>
        <w:t>.</w:t>
      </w:r>
    </w:p>
    <w:p w:rsidR="00EE4826" w:rsidRPr="007810D6" w:rsidRDefault="00F561A4" w:rsidP="007810D6">
      <w:pPr>
        <w:widowControl w:val="0"/>
        <w:autoSpaceDE w:val="0"/>
        <w:autoSpaceDN w:val="0"/>
        <w:adjustRightInd w:val="0"/>
        <w:spacing w:after="0" w:line="240" w:lineRule="auto"/>
        <w:jc w:val="lowKashida"/>
        <w:rPr>
          <w:sz w:val="30"/>
          <w:szCs w:val="30"/>
          <w:lang w:bidi="ar-EG"/>
        </w:rPr>
      </w:pPr>
      <w:r w:rsidRPr="007810D6">
        <w:rPr>
          <w:rFonts w:ascii="Simplified Arabic" w:eastAsiaTheme="minorEastAsia" w:hAnsi="Simplified Arabic" w:cs="Simplified Arabic"/>
          <w:sz w:val="28"/>
          <w:szCs w:val="28"/>
          <w:rtl/>
          <w:lang w:bidi="ar-EG"/>
        </w:rPr>
        <w:t xml:space="preserve">        ولقد إتضح من الدراسات والمراجع العلمية ان ما جاء بها يتفق مع الدراسة الحالية حول وجود علا</w:t>
      </w:r>
      <w:r w:rsidR="000D6D74" w:rsidRPr="007810D6">
        <w:rPr>
          <w:rFonts w:ascii="Simplified Arabic" w:eastAsiaTheme="minorEastAsia" w:hAnsi="Simplified Arabic" w:cs="Simplified Arabic"/>
          <w:sz w:val="28"/>
          <w:szCs w:val="28"/>
          <w:rtl/>
          <w:lang w:bidi="ar-EG"/>
        </w:rPr>
        <w:t>قة بين إستخدام تدريبات البيلاتس</w:t>
      </w:r>
      <w:r w:rsidRPr="007810D6">
        <w:rPr>
          <w:rFonts w:ascii="Simplified Arabic" w:eastAsiaTheme="minorEastAsia" w:hAnsi="Simplified Arabic" w:cs="Simplified Arabic"/>
          <w:sz w:val="28"/>
          <w:szCs w:val="28"/>
          <w:rtl/>
          <w:lang w:bidi="ar-EG"/>
        </w:rPr>
        <w:t xml:space="preserve"> و تنمية </w:t>
      </w:r>
      <w:r w:rsidR="000D6D74" w:rsidRPr="007810D6">
        <w:rPr>
          <w:rFonts w:ascii="Simplified Arabic" w:eastAsiaTheme="minorEastAsia" w:hAnsi="Simplified Arabic" w:cs="Simplified Arabic"/>
          <w:sz w:val="28"/>
          <w:szCs w:val="28"/>
          <w:rtl/>
          <w:lang w:bidi="ar-EG"/>
        </w:rPr>
        <w:t xml:space="preserve">بعض </w:t>
      </w:r>
      <w:r w:rsidRPr="007810D6">
        <w:rPr>
          <w:rFonts w:ascii="Simplified Arabic" w:eastAsiaTheme="minorEastAsia" w:hAnsi="Simplified Arabic" w:cs="Simplified Arabic"/>
          <w:sz w:val="28"/>
          <w:szCs w:val="28"/>
          <w:rtl/>
          <w:lang w:bidi="ar-EG"/>
        </w:rPr>
        <w:t xml:space="preserve">القدرات البدنية ومستوى الأداءات المهارية </w:t>
      </w:r>
      <w:r w:rsidR="000D6D74" w:rsidRPr="007810D6">
        <w:rPr>
          <w:rFonts w:ascii="Simplified Arabic" w:eastAsiaTheme="minorEastAsia" w:hAnsi="Simplified Arabic" w:cs="Simplified Arabic"/>
          <w:sz w:val="28"/>
          <w:szCs w:val="28"/>
          <w:rtl/>
          <w:lang w:bidi="ar-EG"/>
        </w:rPr>
        <w:t xml:space="preserve">فى سباحة الدولفين </w:t>
      </w:r>
      <w:r w:rsidRPr="007810D6">
        <w:rPr>
          <w:rFonts w:ascii="Simplified Arabic" w:eastAsiaTheme="minorEastAsia" w:hAnsi="Simplified Arabic" w:cs="Simplified Arabic"/>
          <w:sz w:val="28"/>
          <w:szCs w:val="28"/>
          <w:rtl/>
          <w:lang w:bidi="ar-EG"/>
        </w:rPr>
        <w:t>، ويتضح من مناقش</w:t>
      </w:r>
      <w:r w:rsidR="000D6D74" w:rsidRPr="007810D6">
        <w:rPr>
          <w:rFonts w:ascii="Simplified Arabic" w:eastAsiaTheme="minorEastAsia" w:hAnsi="Simplified Arabic" w:cs="Simplified Arabic"/>
          <w:sz w:val="28"/>
          <w:szCs w:val="28"/>
          <w:rtl/>
          <w:lang w:bidi="ar-EG"/>
        </w:rPr>
        <w:t xml:space="preserve">ة نتائج الفروق بين قياسات البحث </w:t>
      </w:r>
      <w:r w:rsidRPr="007810D6">
        <w:rPr>
          <w:rFonts w:ascii="Simplified Arabic" w:eastAsiaTheme="minorEastAsia" w:hAnsi="Simplified Arabic" w:cs="Simplified Arabic"/>
          <w:sz w:val="28"/>
          <w:szCs w:val="28"/>
          <w:rtl/>
          <w:lang w:bidi="ar-EG"/>
        </w:rPr>
        <w:t xml:space="preserve">( القبلي – البعدي ) في متغيرات البحث أن تلك النتيجة ترجع إلى التأثير الإيجابي لتدريبات </w:t>
      </w:r>
      <w:r w:rsidR="000D6D74" w:rsidRPr="007810D6">
        <w:rPr>
          <w:rFonts w:ascii="Simplified Arabic" w:eastAsiaTheme="minorEastAsia" w:hAnsi="Simplified Arabic" w:cs="Simplified Arabic"/>
          <w:sz w:val="28"/>
          <w:szCs w:val="28"/>
          <w:rtl/>
          <w:lang w:bidi="ar-EG"/>
        </w:rPr>
        <w:t xml:space="preserve">البيلاتس </w:t>
      </w:r>
      <w:r w:rsidRPr="007810D6">
        <w:rPr>
          <w:rFonts w:ascii="Simplified Arabic" w:eastAsiaTheme="minorEastAsia" w:hAnsi="Simplified Arabic" w:cs="Simplified Arabic"/>
          <w:sz w:val="28"/>
          <w:szCs w:val="28"/>
          <w:rtl/>
          <w:lang w:bidi="ar-EG"/>
        </w:rPr>
        <w:t xml:space="preserve"> المستخدمة في البحث  والتي تمثل نتائجها على متغرات البحث إنعكاس لإرتفاع مستوى القد</w:t>
      </w:r>
      <w:r w:rsidR="000D6D74" w:rsidRPr="007810D6">
        <w:rPr>
          <w:rFonts w:ascii="Simplified Arabic" w:eastAsiaTheme="minorEastAsia" w:hAnsi="Simplified Arabic" w:cs="Simplified Arabic"/>
          <w:sz w:val="28"/>
          <w:szCs w:val="28"/>
          <w:rtl/>
          <w:lang w:bidi="ar-EG"/>
        </w:rPr>
        <w:t>رات ال</w:t>
      </w:r>
      <w:r w:rsidR="005D0421" w:rsidRPr="007810D6">
        <w:rPr>
          <w:rFonts w:ascii="Simplified Arabic" w:eastAsiaTheme="minorEastAsia" w:hAnsi="Simplified Arabic" w:cs="Simplified Arabic"/>
          <w:sz w:val="28"/>
          <w:szCs w:val="28"/>
          <w:rtl/>
          <w:lang w:bidi="ar-EG"/>
        </w:rPr>
        <w:t xml:space="preserve">بدنية والأداءات المهارية لناشئ سباحة الدولفين </w:t>
      </w:r>
      <w:r w:rsidRPr="007810D6">
        <w:rPr>
          <w:rFonts w:ascii="Simplified Arabic" w:eastAsiaTheme="minorEastAsia" w:hAnsi="Simplified Arabic" w:cs="Simplified Arabic"/>
          <w:sz w:val="28"/>
          <w:szCs w:val="28"/>
          <w:rtl/>
          <w:lang w:bidi="ar-EG"/>
        </w:rPr>
        <w:t xml:space="preserve">، مما يوضح أن ممارسة تدريبات </w:t>
      </w:r>
      <w:r w:rsidR="000D6D74" w:rsidRPr="007810D6">
        <w:rPr>
          <w:rFonts w:ascii="Simplified Arabic" w:eastAsiaTheme="minorEastAsia" w:hAnsi="Simplified Arabic" w:cs="Simplified Arabic"/>
          <w:sz w:val="28"/>
          <w:szCs w:val="28"/>
          <w:rtl/>
          <w:lang w:bidi="ar-EG"/>
        </w:rPr>
        <w:t>البيلاتس</w:t>
      </w:r>
      <w:r w:rsidRPr="007810D6">
        <w:rPr>
          <w:rFonts w:ascii="Simplified Arabic" w:eastAsiaTheme="minorEastAsia" w:hAnsi="Simplified Arabic" w:cs="Simplified Arabic"/>
          <w:sz w:val="28"/>
          <w:szCs w:val="28"/>
          <w:rtl/>
          <w:lang w:bidi="ar-EG"/>
        </w:rPr>
        <w:t xml:space="preserve"> ك</w:t>
      </w:r>
      <w:r w:rsidR="000D6D74" w:rsidRPr="007810D6">
        <w:rPr>
          <w:rFonts w:ascii="Simplified Arabic" w:eastAsiaTheme="minorEastAsia" w:hAnsi="Simplified Arabic" w:cs="Simplified Arabic"/>
          <w:sz w:val="28"/>
          <w:szCs w:val="28"/>
          <w:rtl/>
          <w:lang w:bidi="ar-EG"/>
        </w:rPr>
        <w:t>جزء من البرامج التدريبية للناشئين</w:t>
      </w:r>
      <w:r w:rsidRPr="007810D6">
        <w:rPr>
          <w:rFonts w:ascii="Simplified Arabic" w:eastAsiaTheme="minorEastAsia" w:hAnsi="Simplified Arabic" w:cs="Simplified Arabic"/>
          <w:sz w:val="28"/>
          <w:szCs w:val="28"/>
          <w:rtl/>
          <w:lang w:bidi="ar-EG"/>
        </w:rPr>
        <w:t xml:space="preserve"> تحسن مستوى إمتلاكهم للقدرات البدنية وهذا يؤكد صحة  الفرض الأول ، كما  أن ممارستها تمكن ممارسيها من تحقيق مستوى متطور من الأداء المهاري وبذلك يتضح صحة الفرض الثاني في البحث</w:t>
      </w:r>
      <w:r w:rsidRPr="007810D6">
        <w:rPr>
          <w:rFonts w:ascii="Simplified Arabic" w:eastAsiaTheme="minorEastAsia" w:hAnsi="Simplified Arabic" w:cs="Simplified Arabic"/>
          <w:sz w:val="30"/>
          <w:szCs w:val="30"/>
          <w:rtl/>
          <w:lang w:bidi="ar-EG"/>
        </w:rPr>
        <w:t xml:space="preserve"> .</w:t>
      </w:r>
    </w:p>
    <w:sectPr w:rsidR="00EE4826" w:rsidRPr="007810D6" w:rsidSect="00AC5552">
      <w:headerReference w:type="default" r:id="rId20"/>
      <w:pgSz w:w="11906" w:h="16838"/>
      <w:pgMar w:top="1440" w:right="1800" w:bottom="1440" w:left="1800" w:header="708" w:footer="708" w:gutter="0"/>
      <w:pgNumType w:fmt="numberInDash" w:start="52"/>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15" w:rsidRDefault="00945915" w:rsidP="00F561A4">
      <w:pPr>
        <w:spacing w:after="0" w:line="240" w:lineRule="auto"/>
      </w:pPr>
      <w:r>
        <w:separator/>
      </w:r>
    </w:p>
  </w:endnote>
  <w:endnote w:type="continuationSeparator" w:id="0">
    <w:p w:rsidR="00945915" w:rsidRDefault="00945915" w:rsidP="00F5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MCS Jeddah S_U normal.">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رموز الرياضيات العربية">
    <w:altName w:val="Times New Roman"/>
    <w:charset w:val="00"/>
    <w:family w:val="roman"/>
    <w:pitch w:val="variable"/>
    <w:sig w:usb0="00000000" w:usb1="80000000" w:usb2="00000008" w:usb3="00000000" w:csb0="000001FF" w:csb1="00000000"/>
  </w:font>
  <w:font w:name="AF_Naje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15" w:rsidRDefault="00945915" w:rsidP="00F561A4">
      <w:pPr>
        <w:spacing w:after="0" w:line="240" w:lineRule="auto"/>
      </w:pPr>
      <w:r>
        <w:separator/>
      </w:r>
    </w:p>
  </w:footnote>
  <w:footnote w:type="continuationSeparator" w:id="0">
    <w:p w:rsidR="00945915" w:rsidRDefault="00945915" w:rsidP="00F56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F_Najed"/>
        <w:sz w:val="36"/>
        <w:szCs w:val="36"/>
        <w:rtl/>
      </w:rPr>
      <w:id w:val="-1494947247"/>
      <w:docPartObj>
        <w:docPartGallery w:val="Page Numbers (Top of Page)"/>
        <w:docPartUnique/>
      </w:docPartObj>
    </w:sdtPr>
    <w:sdtEndPr/>
    <w:sdtContent>
      <w:p w:rsidR="00111259" w:rsidRPr="00C01D4F" w:rsidRDefault="00111259">
        <w:pPr>
          <w:pStyle w:val="Header"/>
          <w:jc w:val="center"/>
          <w:rPr>
            <w:rFonts w:cs="AF_Najed"/>
            <w:sz w:val="36"/>
            <w:szCs w:val="36"/>
          </w:rPr>
        </w:pPr>
        <w:r w:rsidRPr="00C01D4F">
          <w:rPr>
            <w:rFonts w:cs="AF_Najed"/>
            <w:sz w:val="36"/>
            <w:szCs w:val="36"/>
          </w:rPr>
          <w:fldChar w:fldCharType="begin"/>
        </w:r>
        <w:r w:rsidRPr="00C01D4F">
          <w:rPr>
            <w:rFonts w:cs="AF_Najed"/>
            <w:sz w:val="36"/>
            <w:szCs w:val="36"/>
          </w:rPr>
          <w:instrText xml:space="preserve"> PAGE   \* MERGEFORMAT </w:instrText>
        </w:r>
        <w:r w:rsidRPr="00C01D4F">
          <w:rPr>
            <w:rFonts w:cs="AF_Najed"/>
            <w:sz w:val="36"/>
            <w:szCs w:val="36"/>
          </w:rPr>
          <w:fldChar w:fldCharType="separate"/>
        </w:r>
        <w:r w:rsidR="00AC5552">
          <w:rPr>
            <w:rFonts w:cs="AF_Najed"/>
            <w:noProof/>
            <w:sz w:val="36"/>
            <w:szCs w:val="36"/>
            <w:rtl/>
          </w:rPr>
          <w:t>- 64 -</w:t>
        </w:r>
        <w:r w:rsidRPr="00C01D4F">
          <w:rPr>
            <w:rFonts w:cs="AF_Najed"/>
            <w:noProof/>
            <w:sz w:val="36"/>
            <w:szCs w:val="36"/>
          </w:rPr>
          <w:fldChar w:fldCharType="end"/>
        </w:r>
      </w:p>
    </w:sdtContent>
  </w:sdt>
  <w:p w:rsidR="00111259" w:rsidRDefault="00111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D03"/>
    <w:multiLevelType w:val="hybridMultilevel"/>
    <w:tmpl w:val="AD46FD8E"/>
    <w:lvl w:ilvl="0" w:tplc="F286C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47D7A"/>
    <w:multiLevelType w:val="hybridMultilevel"/>
    <w:tmpl w:val="17687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24755A"/>
    <w:multiLevelType w:val="hybridMultilevel"/>
    <w:tmpl w:val="6860C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0D1CF3"/>
    <w:multiLevelType w:val="hybridMultilevel"/>
    <w:tmpl w:val="2F147A86"/>
    <w:lvl w:ilvl="0" w:tplc="BC20B88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1A"/>
    <w:rsid w:val="00013A5E"/>
    <w:rsid w:val="00042CB4"/>
    <w:rsid w:val="000624E2"/>
    <w:rsid w:val="00084F2E"/>
    <w:rsid w:val="000A418A"/>
    <w:rsid w:val="000D4EEF"/>
    <w:rsid w:val="000D6D74"/>
    <w:rsid w:val="00111259"/>
    <w:rsid w:val="00142E0E"/>
    <w:rsid w:val="00183306"/>
    <w:rsid w:val="001910B6"/>
    <w:rsid w:val="001C091F"/>
    <w:rsid w:val="001E2203"/>
    <w:rsid w:val="002649D4"/>
    <w:rsid w:val="002A2E07"/>
    <w:rsid w:val="002F78A8"/>
    <w:rsid w:val="00363602"/>
    <w:rsid w:val="00386D1A"/>
    <w:rsid w:val="00390E52"/>
    <w:rsid w:val="003C0D72"/>
    <w:rsid w:val="0048436C"/>
    <w:rsid w:val="00497A46"/>
    <w:rsid w:val="004E06C5"/>
    <w:rsid w:val="005017EE"/>
    <w:rsid w:val="005609CD"/>
    <w:rsid w:val="00562341"/>
    <w:rsid w:val="005C4AF3"/>
    <w:rsid w:val="005D0421"/>
    <w:rsid w:val="005D51FF"/>
    <w:rsid w:val="005E77C6"/>
    <w:rsid w:val="005F1B38"/>
    <w:rsid w:val="0063415A"/>
    <w:rsid w:val="0064016D"/>
    <w:rsid w:val="00663DF2"/>
    <w:rsid w:val="0066518D"/>
    <w:rsid w:val="006B0CD2"/>
    <w:rsid w:val="00707B07"/>
    <w:rsid w:val="007735AE"/>
    <w:rsid w:val="007810D6"/>
    <w:rsid w:val="00783C85"/>
    <w:rsid w:val="007E5165"/>
    <w:rsid w:val="0082566D"/>
    <w:rsid w:val="008868A5"/>
    <w:rsid w:val="008E5FDC"/>
    <w:rsid w:val="00945915"/>
    <w:rsid w:val="00945A97"/>
    <w:rsid w:val="00947D0A"/>
    <w:rsid w:val="00A16DE9"/>
    <w:rsid w:val="00A53374"/>
    <w:rsid w:val="00A54D2B"/>
    <w:rsid w:val="00A75E22"/>
    <w:rsid w:val="00AA0CDD"/>
    <w:rsid w:val="00AA4317"/>
    <w:rsid w:val="00AC5552"/>
    <w:rsid w:val="00AF2279"/>
    <w:rsid w:val="00B01CED"/>
    <w:rsid w:val="00B04D2A"/>
    <w:rsid w:val="00B548D6"/>
    <w:rsid w:val="00B727C3"/>
    <w:rsid w:val="00B73426"/>
    <w:rsid w:val="00B77FEA"/>
    <w:rsid w:val="00B97D7A"/>
    <w:rsid w:val="00BB3322"/>
    <w:rsid w:val="00BF3DAB"/>
    <w:rsid w:val="00C01D4F"/>
    <w:rsid w:val="00C83551"/>
    <w:rsid w:val="00CD129B"/>
    <w:rsid w:val="00CF64F0"/>
    <w:rsid w:val="00CF65EB"/>
    <w:rsid w:val="00D0109A"/>
    <w:rsid w:val="00D8283C"/>
    <w:rsid w:val="00D87501"/>
    <w:rsid w:val="00EE4826"/>
    <w:rsid w:val="00F145C2"/>
    <w:rsid w:val="00F561A4"/>
    <w:rsid w:val="00F817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F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D0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7D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7D0A"/>
  </w:style>
  <w:style w:type="paragraph" w:styleId="Footer">
    <w:name w:val="footer"/>
    <w:basedOn w:val="Normal"/>
    <w:link w:val="FooterChar"/>
    <w:uiPriority w:val="99"/>
    <w:unhideWhenUsed/>
    <w:rsid w:val="00947D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7D0A"/>
  </w:style>
  <w:style w:type="paragraph" w:styleId="ListParagraph">
    <w:name w:val="List Paragraph"/>
    <w:basedOn w:val="Normal"/>
    <w:uiPriority w:val="34"/>
    <w:qFormat/>
    <w:rsid w:val="00947D0A"/>
    <w:pPr>
      <w:ind w:left="720"/>
      <w:contextualSpacing/>
    </w:pPr>
  </w:style>
  <w:style w:type="character" w:customStyle="1" w:styleId="BalloonTextChar">
    <w:name w:val="Balloon Text Char"/>
    <w:basedOn w:val="DefaultParagraphFont"/>
    <w:link w:val="BalloonText"/>
    <w:uiPriority w:val="99"/>
    <w:semiHidden/>
    <w:rsid w:val="00947D0A"/>
    <w:rPr>
      <w:rFonts w:ascii="Tahoma" w:hAnsi="Tahoma" w:cs="Tahoma"/>
      <w:sz w:val="16"/>
      <w:szCs w:val="16"/>
    </w:rPr>
  </w:style>
  <w:style w:type="paragraph" w:styleId="BalloonText">
    <w:name w:val="Balloon Text"/>
    <w:basedOn w:val="Normal"/>
    <w:link w:val="BalloonTextChar"/>
    <w:uiPriority w:val="99"/>
    <w:semiHidden/>
    <w:unhideWhenUsed/>
    <w:rsid w:val="00947D0A"/>
    <w:pPr>
      <w:spacing w:after="0" w:line="240" w:lineRule="auto"/>
    </w:pPr>
    <w:rPr>
      <w:rFonts w:ascii="Tahoma" w:hAnsi="Tahoma" w:cs="Tahoma"/>
      <w:sz w:val="16"/>
      <w:szCs w:val="16"/>
    </w:rPr>
  </w:style>
  <w:style w:type="numbering" w:customStyle="1" w:styleId="NoList1">
    <w:name w:val="No List1"/>
    <w:next w:val="NoList"/>
    <w:uiPriority w:val="99"/>
    <w:semiHidden/>
    <w:unhideWhenUsed/>
    <w:rsid w:val="00D8283C"/>
  </w:style>
  <w:style w:type="paragraph" w:styleId="NoSpacing">
    <w:name w:val="No Spacing"/>
    <w:uiPriority w:val="1"/>
    <w:qFormat/>
    <w:rsid w:val="00D8283C"/>
    <w:pPr>
      <w:bidi/>
      <w:spacing w:after="0" w:line="240" w:lineRule="auto"/>
    </w:pPr>
    <w:rPr>
      <w:rFonts w:ascii="Times New Roman" w:eastAsia="Times New Roman" w:hAnsi="Times New Roman" w:cs="Times New Roman"/>
      <w:sz w:val="24"/>
      <w:szCs w:val="24"/>
    </w:rPr>
  </w:style>
  <w:style w:type="table" w:styleId="TableTheme">
    <w:name w:val="Table Theme"/>
    <w:basedOn w:val="TableNormal"/>
    <w:rsid w:val="00D8283C"/>
    <w:pPr>
      <w:spacing w:after="0" w:line="240" w:lineRule="auto"/>
      <w:jc w:val="right"/>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828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D82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F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D0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7D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7D0A"/>
  </w:style>
  <w:style w:type="paragraph" w:styleId="Footer">
    <w:name w:val="footer"/>
    <w:basedOn w:val="Normal"/>
    <w:link w:val="FooterChar"/>
    <w:uiPriority w:val="99"/>
    <w:unhideWhenUsed/>
    <w:rsid w:val="00947D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7D0A"/>
  </w:style>
  <w:style w:type="paragraph" w:styleId="ListParagraph">
    <w:name w:val="List Paragraph"/>
    <w:basedOn w:val="Normal"/>
    <w:uiPriority w:val="34"/>
    <w:qFormat/>
    <w:rsid w:val="00947D0A"/>
    <w:pPr>
      <w:ind w:left="720"/>
      <w:contextualSpacing/>
    </w:pPr>
  </w:style>
  <w:style w:type="character" w:customStyle="1" w:styleId="BalloonTextChar">
    <w:name w:val="Balloon Text Char"/>
    <w:basedOn w:val="DefaultParagraphFont"/>
    <w:link w:val="BalloonText"/>
    <w:uiPriority w:val="99"/>
    <w:semiHidden/>
    <w:rsid w:val="00947D0A"/>
    <w:rPr>
      <w:rFonts w:ascii="Tahoma" w:hAnsi="Tahoma" w:cs="Tahoma"/>
      <w:sz w:val="16"/>
      <w:szCs w:val="16"/>
    </w:rPr>
  </w:style>
  <w:style w:type="paragraph" w:styleId="BalloonText">
    <w:name w:val="Balloon Text"/>
    <w:basedOn w:val="Normal"/>
    <w:link w:val="BalloonTextChar"/>
    <w:uiPriority w:val="99"/>
    <w:semiHidden/>
    <w:unhideWhenUsed/>
    <w:rsid w:val="00947D0A"/>
    <w:pPr>
      <w:spacing w:after="0" w:line="240" w:lineRule="auto"/>
    </w:pPr>
    <w:rPr>
      <w:rFonts w:ascii="Tahoma" w:hAnsi="Tahoma" w:cs="Tahoma"/>
      <w:sz w:val="16"/>
      <w:szCs w:val="16"/>
    </w:rPr>
  </w:style>
  <w:style w:type="numbering" w:customStyle="1" w:styleId="NoList1">
    <w:name w:val="No List1"/>
    <w:next w:val="NoList"/>
    <w:uiPriority w:val="99"/>
    <w:semiHidden/>
    <w:unhideWhenUsed/>
    <w:rsid w:val="00D8283C"/>
  </w:style>
  <w:style w:type="paragraph" w:styleId="NoSpacing">
    <w:name w:val="No Spacing"/>
    <w:uiPriority w:val="1"/>
    <w:qFormat/>
    <w:rsid w:val="00D8283C"/>
    <w:pPr>
      <w:bidi/>
      <w:spacing w:after="0" w:line="240" w:lineRule="auto"/>
    </w:pPr>
    <w:rPr>
      <w:rFonts w:ascii="Times New Roman" w:eastAsia="Times New Roman" w:hAnsi="Times New Roman" w:cs="Times New Roman"/>
      <w:sz w:val="24"/>
      <w:szCs w:val="24"/>
    </w:rPr>
  </w:style>
  <w:style w:type="table" w:styleId="TableTheme">
    <w:name w:val="Table Theme"/>
    <w:basedOn w:val="TableNormal"/>
    <w:rsid w:val="00D8283C"/>
    <w:pPr>
      <w:spacing w:after="0" w:line="240" w:lineRule="auto"/>
      <w:jc w:val="right"/>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828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D82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6818749751152294E-2"/>
          <c:y val="4.5830834613165637E-2"/>
          <c:w val="0.88669437329243073"/>
          <c:h val="0.75487352006695752"/>
        </c:manualLayout>
      </c:layout>
      <c:bar3DChart>
        <c:barDir val="col"/>
        <c:grouping val="standard"/>
        <c:varyColors val="0"/>
        <c:ser>
          <c:idx val="0"/>
          <c:order val="0"/>
          <c:tx>
            <c:strRef>
              <c:f>ورقة1!$B$1</c:f>
              <c:strCache>
                <c:ptCount val="1"/>
                <c:pt idx="0">
                  <c:v>القياس القبلى</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ورقة1!$A$2:$A$5</c:f>
              <c:strCache>
                <c:ptCount val="4"/>
                <c:pt idx="0">
                  <c:v>قوة القبضة</c:v>
                </c:pt>
                <c:pt idx="1">
                  <c:v>قوة الجذع</c:v>
                </c:pt>
                <c:pt idx="2">
                  <c:v>قوة الرجلين</c:v>
                </c:pt>
                <c:pt idx="3">
                  <c:v>قوة الذراعين</c:v>
                </c:pt>
              </c:strCache>
            </c:strRef>
          </c:cat>
          <c:val>
            <c:numRef>
              <c:f>ورقة1!$B$2:$B$5</c:f>
              <c:numCache>
                <c:formatCode>General</c:formatCode>
                <c:ptCount val="4"/>
                <c:pt idx="0">
                  <c:v>24.132999999999999</c:v>
                </c:pt>
                <c:pt idx="1">
                  <c:v>157.333</c:v>
                </c:pt>
                <c:pt idx="2">
                  <c:v>173.667</c:v>
                </c:pt>
                <c:pt idx="3">
                  <c:v>144</c:v>
                </c:pt>
              </c:numCache>
            </c:numRef>
          </c:val>
        </c:ser>
        <c:ser>
          <c:idx val="1"/>
          <c:order val="1"/>
          <c:tx>
            <c:strRef>
              <c:f>ورقة1!$C$1</c:f>
              <c:strCache>
                <c:ptCount val="1"/>
                <c:pt idx="0">
                  <c:v>القياس البعدى</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ورقة1!$A$2:$A$5</c:f>
              <c:strCache>
                <c:ptCount val="4"/>
                <c:pt idx="0">
                  <c:v>قوة القبضة</c:v>
                </c:pt>
                <c:pt idx="1">
                  <c:v>قوة الجذع</c:v>
                </c:pt>
                <c:pt idx="2">
                  <c:v>قوة الرجلين</c:v>
                </c:pt>
                <c:pt idx="3">
                  <c:v>قوة الذراعين</c:v>
                </c:pt>
              </c:strCache>
            </c:strRef>
          </c:cat>
          <c:val>
            <c:numRef>
              <c:f>ورقة1!$C$2:$C$5</c:f>
              <c:numCache>
                <c:formatCode>General</c:formatCode>
                <c:ptCount val="4"/>
                <c:pt idx="0">
                  <c:v>28</c:v>
                </c:pt>
                <c:pt idx="1">
                  <c:v>165.333</c:v>
                </c:pt>
                <c:pt idx="2">
                  <c:v>180.667</c:v>
                </c:pt>
                <c:pt idx="3">
                  <c:v>155.667</c:v>
                </c:pt>
              </c:numCache>
            </c:numRef>
          </c:val>
        </c:ser>
        <c:dLbls>
          <c:showLegendKey val="0"/>
          <c:showVal val="1"/>
          <c:showCatName val="0"/>
          <c:showSerName val="0"/>
          <c:showPercent val="0"/>
          <c:showBubbleSize val="0"/>
        </c:dLbls>
        <c:gapWidth val="150"/>
        <c:shape val="cylinder"/>
        <c:axId val="121386880"/>
        <c:axId val="121388416"/>
        <c:axId val="36833024"/>
      </c:bar3DChart>
      <c:catAx>
        <c:axId val="121386880"/>
        <c:scaling>
          <c:orientation val="minMax"/>
        </c:scaling>
        <c:delete val="0"/>
        <c:axPos val="b"/>
        <c:majorTickMark val="out"/>
        <c:minorTickMark val="none"/>
        <c:tickLblPos val="nextTo"/>
        <c:crossAx val="121388416"/>
        <c:crosses val="autoZero"/>
        <c:auto val="1"/>
        <c:lblAlgn val="ctr"/>
        <c:lblOffset val="100"/>
        <c:noMultiLvlLbl val="0"/>
      </c:catAx>
      <c:valAx>
        <c:axId val="121388416"/>
        <c:scaling>
          <c:orientation val="minMax"/>
        </c:scaling>
        <c:delete val="0"/>
        <c:axPos val="l"/>
        <c:majorGridlines/>
        <c:numFmt formatCode="General" sourceLinked="1"/>
        <c:majorTickMark val="out"/>
        <c:minorTickMark val="none"/>
        <c:tickLblPos val="nextTo"/>
        <c:crossAx val="121386880"/>
        <c:crosses val="autoZero"/>
        <c:crossBetween val="between"/>
      </c:valAx>
      <c:serAx>
        <c:axId val="36833024"/>
        <c:scaling>
          <c:orientation val="minMax"/>
        </c:scaling>
        <c:delete val="1"/>
        <c:axPos val="b"/>
        <c:majorTickMark val="out"/>
        <c:minorTickMark val="none"/>
        <c:tickLblPos val="nextTo"/>
        <c:crossAx val="121388416"/>
        <c:crosses val="autoZero"/>
      </c:serAx>
    </c:plotArea>
    <c:legend>
      <c:legendPos val="b"/>
      <c:overlay val="0"/>
      <c:txPr>
        <a:bodyPr/>
        <a:lstStyle/>
        <a:p>
          <a:pPr>
            <a:defRPr sz="1200"/>
          </a:pPr>
          <a:endParaRPr lang="ar-EG"/>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ورقة1!$B$1</c:f>
              <c:strCache>
                <c:ptCount val="1"/>
                <c:pt idx="0">
                  <c:v>المجموعة التجريبية</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c:f>
              <c:strCache>
                <c:ptCount val="1"/>
                <c:pt idx="0">
                  <c:v>العدو 30 متر</c:v>
                </c:pt>
              </c:strCache>
            </c:strRef>
          </c:cat>
          <c:val>
            <c:numRef>
              <c:f>ورقة1!$B$2</c:f>
              <c:numCache>
                <c:formatCode>General</c:formatCode>
                <c:ptCount val="1"/>
                <c:pt idx="0">
                  <c:v>4.375</c:v>
                </c:pt>
              </c:numCache>
            </c:numRef>
          </c:val>
        </c:ser>
        <c:ser>
          <c:idx val="1"/>
          <c:order val="1"/>
          <c:tx>
            <c:strRef>
              <c:f>ورقة1!$C$1</c:f>
              <c:strCache>
                <c:ptCount val="1"/>
                <c:pt idx="0">
                  <c:v>المجموعة الضابطة</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c:f>
              <c:strCache>
                <c:ptCount val="1"/>
                <c:pt idx="0">
                  <c:v>العدو 30 متر</c:v>
                </c:pt>
              </c:strCache>
            </c:strRef>
          </c:cat>
          <c:val>
            <c:numRef>
              <c:f>ورقة1!$C$2</c:f>
              <c:numCache>
                <c:formatCode>General</c:formatCode>
                <c:ptCount val="1"/>
                <c:pt idx="0">
                  <c:v>4.620999999999996</c:v>
                </c:pt>
              </c:numCache>
            </c:numRef>
          </c:val>
        </c:ser>
        <c:dLbls>
          <c:showLegendKey val="0"/>
          <c:showVal val="1"/>
          <c:showCatName val="0"/>
          <c:showSerName val="0"/>
          <c:showPercent val="0"/>
          <c:showBubbleSize val="0"/>
        </c:dLbls>
        <c:gapWidth val="150"/>
        <c:shape val="cylinder"/>
        <c:axId val="167941632"/>
        <c:axId val="167943168"/>
        <c:axId val="130468032"/>
      </c:bar3DChart>
      <c:catAx>
        <c:axId val="167941632"/>
        <c:scaling>
          <c:orientation val="minMax"/>
        </c:scaling>
        <c:delete val="0"/>
        <c:axPos val="b"/>
        <c:majorTickMark val="out"/>
        <c:minorTickMark val="none"/>
        <c:tickLblPos val="nextTo"/>
        <c:crossAx val="167943168"/>
        <c:crosses val="autoZero"/>
        <c:auto val="1"/>
        <c:lblAlgn val="ctr"/>
        <c:lblOffset val="100"/>
        <c:noMultiLvlLbl val="0"/>
      </c:catAx>
      <c:valAx>
        <c:axId val="167943168"/>
        <c:scaling>
          <c:orientation val="minMax"/>
        </c:scaling>
        <c:delete val="0"/>
        <c:axPos val="l"/>
        <c:majorGridlines/>
        <c:numFmt formatCode="General" sourceLinked="1"/>
        <c:majorTickMark val="out"/>
        <c:minorTickMark val="none"/>
        <c:tickLblPos val="nextTo"/>
        <c:crossAx val="167941632"/>
        <c:crosses val="autoZero"/>
        <c:crossBetween val="between"/>
      </c:valAx>
      <c:serAx>
        <c:axId val="130468032"/>
        <c:scaling>
          <c:orientation val="minMax"/>
        </c:scaling>
        <c:delete val="1"/>
        <c:axPos val="b"/>
        <c:majorTickMark val="out"/>
        <c:minorTickMark val="none"/>
        <c:tickLblPos val="nextTo"/>
        <c:crossAx val="167943168"/>
        <c:crosses val="autoZero"/>
      </c:serAx>
    </c:plotArea>
    <c:legend>
      <c:legendPos val="b"/>
      <c:overlay val="0"/>
      <c:txPr>
        <a:bodyPr/>
        <a:lstStyle/>
        <a:p>
          <a:pPr>
            <a:defRPr sz="1200"/>
          </a:pPr>
          <a:endParaRPr lang="ar-EG"/>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6818749751152294E-2"/>
          <c:y val="4.8959027777777775E-2"/>
          <c:w val="0.88669437329243062"/>
          <c:h val="0.69523194444444469"/>
        </c:manualLayout>
      </c:layout>
      <c:bar3DChart>
        <c:barDir val="col"/>
        <c:grouping val="standard"/>
        <c:varyColors val="0"/>
        <c:ser>
          <c:idx val="0"/>
          <c:order val="0"/>
          <c:tx>
            <c:strRef>
              <c:f>ورقة1!$B$1</c:f>
              <c:strCache>
                <c:ptCount val="1"/>
                <c:pt idx="0">
                  <c:v>المجموعة التجريبية</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ورقة1!$A$2:$A$6</c:f>
              <c:strCache>
                <c:ptCount val="5"/>
                <c:pt idx="0">
                  <c:v>مرونة الجذع اماما</c:v>
                </c:pt>
                <c:pt idx="1">
                  <c:v>مرونة الجذع جانبا</c:v>
                </c:pt>
                <c:pt idx="2">
                  <c:v>مرونة الجذع خلفا</c:v>
                </c:pt>
                <c:pt idx="3">
                  <c:v>مرونة الكتف اماما</c:v>
                </c:pt>
                <c:pt idx="4">
                  <c:v>مرونة الكتف خلفا</c:v>
                </c:pt>
              </c:strCache>
            </c:strRef>
          </c:cat>
          <c:val>
            <c:numRef>
              <c:f>ورقة1!$B$2:$B$6</c:f>
              <c:numCache>
                <c:formatCode>General</c:formatCode>
                <c:ptCount val="5"/>
                <c:pt idx="0">
                  <c:v>9.9330000000000016</c:v>
                </c:pt>
                <c:pt idx="1">
                  <c:v>32.4</c:v>
                </c:pt>
                <c:pt idx="2">
                  <c:v>39.333000000000006</c:v>
                </c:pt>
                <c:pt idx="3">
                  <c:v>197.667</c:v>
                </c:pt>
                <c:pt idx="4">
                  <c:v>93.933000000000007</c:v>
                </c:pt>
              </c:numCache>
            </c:numRef>
          </c:val>
        </c:ser>
        <c:ser>
          <c:idx val="1"/>
          <c:order val="1"/>
          <c:tx>
            <c:strRef>
              <c:f>ورقة1!$C$1</c:f>
              <c:strCache>
                <c:ptCount val="1"/>
                <c:pt idx="0">
                  <c:v>المجموعة الضابطة</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ورقة1!$A$2:$A$6</c:f>
              <c:strCache>
                <c:ptCount val="5"/>
                <c:pt idx="0">
                  <c:v>مرونة الجذع اماما</c:v>
                </c:pt>
                <c:pt idx="1">
                  <c:v>مرونة الجذع جانبا</c:v>
                </c:pt>
                <c:pt idx="2">
                  <c:v>مرونة الجذع خلفا</c:v>
                </c:pt>
                <c:pt idx="3">
                  <c:v>مرونة الكتف اماما</c:v>
                </c:pt>
                <c:pt idx="4">
                  <c:v>مرونة الكتف خلفا</c:v>
                </c:pt>
              </c:strCache>
            </c:strRef>
          </c:cat>
          <c:val>
            <c:numRef>
              <c:f>ورقة1!$C$2:$C$6</c:f>
              <c:numCache>
                <c:formatCode>General</c:formatCode>
                <c:ptCount val="5"/>
                <c:pt idx="0">
                  <c:v>6.4329999999999998</c:v>
                </c:pt>
                <c:pt idx="1">
                  <c:v>36.247</c:v>
                </c:pt>
                <c:pt idx="2">
                  <c:v>37.133000000000003</c:v>
                </c:pt>
                <c:pt idx="3">
                  <c:v>192.13299999999998</c:v>
                </c:pt>
                <c:pt idx="4">
                  <c:v>90.1</c:v>
                </c:pt>
              </c:numCache>
            </c:numRef>
          </c:val>
        </c:ser>
        <c:dLbls>
          <c:showLegendKey val="0"/>
          <c:showVal val="1"/>
          <c:showCatName val="0"/>
          <c:showSerName val="0"/>
          <c:showPercent val="0"/>
          <c:showBubbleSize val="0"/>
        </c:dLbls>
        <c:gapWidth val="150"/>
        <c:shape val="cylinder"/>
        <c:axId val="143673600"/>
        <c:axId val="143674752"/>
        <c:axId val="125086784"/>
      </c:bar3DChart>
      <c:catAx>
        <c:axId val="143673600"/>
        <c:scaling>
          <c:orientation val="minMax"/>
        </c:scaling>
        <c:delete val="0"/>
        <c:axPos val="b"/>
        <c:majorTickMark val="out"/>
        <c:minorTickMark val="none"/>
        <c:tickLblPos val="nextTo"/>
        <c:txPr>
          <a:bodyPr/>
          <a:lstStyle/>
          <a:p>
            <a:pPr>
              <a:defRPr sz="1100" b="1"/>
            </a:pPr>
            <a:endParaRPr lang="ar-EG"/>
          </a:p>
        </c:txPr>
        <c:crossAx val="143674752"/>
        <c:crosses val="autoZero"/>
        <c:auto val="1"/>
        <c:lblAlgn val="ctr"/>
        <c:lblOffset val="100"/>
        <c:noMultiLvlLbl val="0"/>
      </c:catAx>
      <c:valAx>
        <c:axId val="143674752"/>
        <c:scaling>
          <c:orientation val="minMax"/>
        </c:scaling>
        <c:delete val="0"/>
        <c:axPos val="l"/>
        <c:majorGridlines/>
        <c:numFmt formatCode="General" sourceLinked="1"/>
        <c:majorTickMark val="out"/>
        <c:minorTickMark val="none"/>
        <c:tickLblPos val="nextTo"/>
        <c:crossAx val="143673600"/>
        <c:crosses val="autoZero"/>
        <c:crossBetween val="between"/>
      </c:valAx>
      <c:serAx>
        <c:axId val="125086784"/>
        <c:scaling>
          <c:orientation val="minMax"/>
        </c:scaling>
        <c:delete val="1"/>
        <c:axPos val="b"/>
        <c:majorTickMark val="out"/>
        <c:minorTickMark val="none"/>
        <c:tickLblPos val="nextTo"/>
        <c:crossAx val="143674752"/>
        <c:crosses val="autoZero"/>
      </c:serAx>
    </c:plotArea>
    <c:legend>
      <c:legendPos val="b"/>
      <c:overlay val="0"/>
      <c:txPr>
        <a:bodyPr/>
        <a:lstStyle/>
        <a:p>
          <a:pPr>
            <a:defRPr sz="1200" b="1"/>
          </a:pPr>
          <a:endParaRPr lang="ar-EG"/>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4153206770174673E-2"/>
          <c:y val="4.8959027777777775E-2"/>
          <c:w val="0.89935991627340883"/>
          <c:h val="0.73778576388888928"/>
        </c:manualLayout>
      </c:layout>
      <c:bar3DChart>
        <c:barDir val="col"/>
        <c:grouping val="standard"/>
        <c:varyColors val="0"/>
        <c:ser>
          <c:idx val="0"/>
          <c:order val="0"/>
          <c:tx>
            <c:strRef>
              <c:f>ورقة1!$B$1</c:f>
              <c:strCache>
                <c:ptCount val="1"/>
                <c:pt idx="0">
                  <c:v>المجموعة التجريبية</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ورقة1!$A$2:$A$3</c:f>
              <c:strCache>
                <c:ptCount val="2"/>
                <c:pt idx="0">
                  <c:v>سباحة فراشة 25 متر</c:v>
                </c:pt>
                <c:pt idx="1">
                  <c:v>سباحة فراشة 50 متر</c:v>
                </c:pt>
              </c:strCache>
            </c:strRef>
          </c:cat>
          <c:val>
            <c:numRef>
              <c:f>ورقة1!$B$2:$B$3</c:f>
              <c:numCache>
                <c:formatCode>General</c:formatCode>
                <c:ptCount val="2"/>
                <c:pt idx="0">
                  <c:v>21.503</c:v>
                </c:pt>
                <c:pt idx="1">
                  <c:v>44.971000000000004</c:v>
                </c:pt>
              </c:numCache>
            </c:numRef>
          </c:val>
        </c:ser>
        <c:ser>
          <c:idx val="1"/>
          <c:order val="1"/>
          <c:tx>
            <c:strRef>
              <c:f>ورقة1!$C$1</c:f>
              <c:strCache>
                <c:ptCount val="1"/>
                <c:pt idx="0">
                  <c:v>المجموعة الضابطة</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ورقة1!$A$2:$A$3</c:f>
              <c:strCache>
                <c:ptCount val="2"/>
                <c:pt idx="0">
                  <c:v>سباحة فراشة 25 متر</c:v>
                </c:pt>
                <c:pt idx="1">
                  <c:v>سباحة فراشة 50 متر</c:v>
                </c:pt>
              </c:strCache>
            </c:strRef>
          </c:cat>
          <c:val>
            <c:numRef>
              <c:f>ورقة1!$C$2:$C$3</c:f>
              <c:numCache>
                <c:formatCode>General</c:formatCode>
                <c:ptCount val="2"/>
                <c:pt idx="0">
                  <c:v>22.731000000000005</c:v>
                </c:pt>
                <c:pt idx="1">
                  <c:v>47.677</c:v>
                </c:pt>
              </c:numCache>
            </c:numRef>
          </c:val>
        </c:ser>
        <c:dLbls>
          <c:showLegendKey val="0"/>
          <c:showVal val="1"/>
          <c:showCatName val="0"/>
          <c:showSerName val="0"/>
          <c:showPercent val="0"/>
          <c:showBubbleSize val="0"/>
        </c:dLbls>
        <c:gapWidth val="150"/>
        <c:shape val="cylinder"/>
        <c:axId val="171985152"/>
        <c:axId val="172007424"/>
        <c:axId val="143705856"/>
      </c:bar3DChart>
      <c:catAx>
        <c:axId val="171985152"/>
        <c:scaling>
          <c:orientation val="minMax"/>
        </c:scaling>
        <c:delete val="0"/>
        <c:axPos val="b"/>
        <c:majorTickMark val="out"/>
        <c:minorTickMark val="none"/>
        <c:tickLblPos val="nextTo"/>
        <c:txPr>
          <a:bodyPr/>
          <a:lstStyle/>
          <a:p>
            <a:pPr>
              <a:defRPr sz="1100" b="1"/>
            </a:pPr>
            <a:endParaRPr lang="ar-EG"/>
          </a:p>
        </c:txPr>
        <c:crossAx val="172007424"/>
        <c:crosses val="autoZero"/>
        <c:auto val="1"/>
        <c:lblAlgn val="ctr"/>
        <c:lblOffset val="100"/>
        <c:noMultiLvlLbl val="0"/>
      </c:catAx>
      <c:valAx>
        <c:axId val="172007424"/>
        <c:scaling>
          <c:orientation val="minMax"/>
        </c:scaling>
        <c:delete val="0"/>
        <c:axPos val="l"/>
        <c:majorGridlines/>
        <c:numFmt formatCode="General" sourceLinked="1"/>
        <c:majorTickMark val="out"/>
        <c:minorTickMark val="none"/>
        <c:tickLblPos val="nextTo"/>
        <c:crossAx val="171985152"/>
        <c:crosses val="autoZero"/>
        <c:crossBetween val="between"/>
      </c:valAx>
      <c:serAx>
        <c:axId val="143705856"/>
        <c:scaling>
          <c:orientation val="minMax"/>
        </c:scaling>
        <c:delete val="1"/>
        <c:axPos val="b"/>
        <c:majorTickMark val="out"/>
        <c:minorTickMark val="none"/>
        <c:tickLblPos val="nextTo"/>
        <c:crossAx val="172007424"/>
        <c:crosses val="autoZero"/>
      </c:serAx>
    </c:plotArea>
    <c:legend>
      <c:legendPos val="b"/>
      <c:overlay val="0"/>
      <c:txPr>
        <a:bodyPr/>
        <a:lstStyle/>
        <a:p>
          <a:pPr>
            <a:defRPr sz="1200" b="1"/>
          </a:pPr>
          <a:endParaRPr lang="ar-EG"/>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0"/>
      <c:rotY val="30"/>
      <c:rAngAx val="0"/>
      <c:perspective val="30"/>
    </c:view3D>
    <c:floor>
      <c:thickness val="0"/>
    </c:floor>
    <c:sideWall>
      <c:thickness val="0"/>
    </c:sideWall>
    <c:backWall>
      <c:thickness val="0"/>
    </c:backWall>
    <c:plotArea>
      <c:layout>
        <c:manualLayout>
          <c:layoutTarget val="inner"/>
          <c:xMode val="edge"/>
          <c:yMode val="edge"/>
          <c:x val="8.0847162946432891E-2"/>
          <c:y val="4.8959027777777775E-2"/>
          <c:w val="0.89266596009715016"/>
          <c:h val="0.74696180555555602"/>
        </c:manualLayout>
      </c:layout>
      <c:bar3DChart>
        <c:barDir val="col"/>
        <c:grouping val="standard"/>
        <c:varyColors val="0"/>
        <c:ser>
          <c:idx val="0"/>
          <c:order val="0"/>
          <c:tx>
            <c:strRef>
              <c:f>ورقة1!$B$1</c:f>
              <c:strCache>
                <c:ptCount val="1"/>
                <c:pt idx="0">
                  <c:v>القياس القبلى</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c:f>
              <c:strCache>
                <c:ptCount val="1"/>
                <c:pt idx="0">
                  <c:v>العدو 30 متر</c:v>
                </c:pt>
              </c:strCache>
            </c:strRef>
          </c:cat>
          <c:val>
            <c:numRef>
              <c:f>ورقة1!$B$2</c:f>
              <c:numCache>
                <c:formatCode>General</c:formatCode>
                <c:ptCount val="1"/>
                <c:pt idx="0">
                  <c:v>4.6790000000000003</c:v>
                </c:pt>
              </c:numCache>
            </c:numRef>
          </c:val>
        </c:ser>
        <c:ser>
          <c:idx val="1"/>
          <c:order val="1"/>
          <c:tx>
            <c:strRef>
              <c:f>ورقة1!$C$1</c:f>
              <c:strCache>
                <c:ptCount val="1"/>
                <c:pt idx="0">
                  <c:v>القياس البعدى</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c:f>
              <c:strCache>
                <c:ptCount val="1"/>
                <c:pt idx="0">
                  <c:v>العدو 30 متر</c:v>
                </c:pt>
              </c:strCache>
            </c:strRef>
          </c:cat>
          <c:val>
            <c:numRef>
              <c:f>ورقة1!$C$2</c:f>
              <c:numCache>
                <c:formatCode>General</c:formatCode>
                <c:ptCount val="1"/>
                <c:pt idx="0">
                  <c:v>4.375</c:v>
                </c:pt>
              </c:numCache>
            </c:numRef>
          </c:val>
        </c:ser>
        <c:dLbls>
          <c:showLegendKey val="0"/>
          <c:showVal val="1"/>
          <c:showCatName val="0"/>
          <c:showSerName val="0"/>
          <c:showPercent val="0"/>
          <c:showBubbleSize val="0"/>
        </c:dLbls>
        <c:gapWidth val="150"/>
        <c:shape val="cylinder"/>
        <c:axId val="121399552"/>
        <c:axId val="121401344"/>
        <c:axId val="122191872"/>
      </c:bar3DChart>
      <c:catAx>
        <c:axId val="121399552"/>
        <c:scaling>
          <c:orientation val="minMax"/>
        </c:scaling>
        <c:delete val="0"/>
        <c:axPos val="b"/>
        <c:majorTickMark val="out"/>
        <c:minorTickMark val="none"/>
        <c:tickLblPos val="nextTo"/>
        <c:crossAx val="121401344"/>
        <c:crosses val="autoZero"/>
        <c:auto val="1"/>
        <c:lblAlgn val="ctr"/>
        <c:lblOffset val="100"/>
        <c:noMultiLvlLbl val="0"/>
      </c:catAx>
      <c:valAx>
        <c:axId val="121401344"/>
        <c:scaling>
          <c:orientation val="minMax"/>
        </c:scaling>
        <c:delete val="0"/>
        <c:axPos val="l"/>
        <c:majorGridlines/>
        <c:numFmt formatCode="General" sourceLinked="1"/>
        <c:majorTickMark val="out"/>
        <c:minorTickMark val="none"/>
        <c:tickLblPos val="nextTo"/>
        <c:crossAx val="121399552"/>
        <c:crosses val="autoZero"/>
        <c:crossBetween val="between"/>
      </c:valAx>
      <c:serAx>
        <c:axId val="122191872"/>
        <c:scaling>
          <c:orientation val="minMax"/>
        </c:scaling>
        <c:delete val="1"/>
        <c:axPos val="b"/>
        <c:majorTickMark val="out"/>
        <c:minorTickMark val="none"/>
        <c:tickLblPos val="nextTo"/>
        <c:crossAx val="121401344"/>
        <c:crosses val="autoZero"/>
      </c:serAx>
    </c:plotArea>
    <c:legend>
      <c:legendPos val="b"/>
      <c:overlay val="0"/>
      <c:txPr>
        <a:bodyPr/>
        <a:lstStyle/>
        <a:p>
          <a:pPr>
            <a:defRPr sz="1200"/>
          </a:pPr>
          <a:endParaRPr lang="ar-EG"/>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6818749751152294E-2"/>
          <c:y val="4.8959027777777775E-2"/>
          <c:w val="0.88669437329243062"/>
          <c:h val="0.68641249999999943"/>
        </c:manualLayout>
      </c:layout>
      <c:bar3DChart>
        <c:barDir val="col"/>
        <c:grouping val="standard"/>
        <c:varyColors val="0"/>
        <c:ser>
          <c:idx val="0"/>
          <c:order val="0"/>
          <c:tx>
            <c:strRef>
              <c:f>ورقة1!$B$1</c:f>
              <c:strCache>
                <c:ptCount val="1"/>
                <c:pt idx="0">
                  <c:v>القياس القبلى</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ورقة1!$A$2:$A$6</c:f>
              <c:strCache>
                <c:ptCount val="5"/>
                <c:pt idx="0">
                  <c:v>مرونة الجذع اماما</c:v>
                </c:pt>
                <c:pt idx="1">
                  <c:v>مرونة الجذع جانبا</c:v>
                </c:pt>
                <c:pt idx="2">
                  <c:v>مرونة الجذع خلفا</c:v>
                </c:pt>
                <c:pt idx="3">
                  <c:v>مرونة الكتف اماما</c:v>
                </c:pt>
                <c:pt idx="4">
                  <c:v>مرونة الكتف خلفا</c:v>
                </c:pt>
              </c:strCache>
            </c:strRef>
          </c:cat>
          <c:val>
            <c:numRef>
              <c:f>ورقة1!$B$2:$B$6</c:f>
              <c:numCache>
                <c:formatCode>General</c:formatCode>
                <c:ptCount val="5"/>
                <c:pt idx="0">
                  <c:v>6</c:v>
                </c:pt>
                <c:pt idx="1">
                  <c:v>37.133000000000003</c:v>
                </c:pt>
                <c:pt idx="2">
                  <c:v>36.6</c:v>
                </c:pt>
                <c:pt idx="3">
                  <c:v>190.8</c:v>
                </c:pt>
                <c:pt idx="4">
                  <c:v>89.332999999999998</c:v>
                </c:pt>
              </c:numCache>
            </c:numRef>
          </c:val>
        </c:ser>
        <c:ser>
          <c:idx val="1"/>
          <c:order val="1"/>
          <c:tx>
            <c:strRef>
              <c:f>ورقة1!$C$1</c:f>
              <c:strCache>
                <c:ptCount val="1"/>
                <c:pt idx="0">
                  <c:v>القياس البعدى</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ورقة1!$A$2:$A$6</c:f>
              <c:strCache>
                <c:ptCount val="5"/>
                <c:pt idx="0">
                  <c:v>مرونة الجذع اماما</c:v>
                </c:pt>
                <c:pt idx="1">
                  <c:v>مرونة الجذع جانبا</c:v>
                </c:pt>
                <c:pt idx="2">
                  <c:v>مرونة الجذع خلفا</c:v>
                </c:pt>
                <c:pt idx="3">
                  <c:v>مرونة الكتف اماما</c:v>
                </c:pt>
                <c:pt idx="4">
                  <c:v>مرونة الكتف خلفا</c:v>
                </c:pt>
              </c:strCache>
            </c:strRef>
          </c:cat>
          <c:val>
            <c:numRef>
              <c:f>ورقة1!$C$2:$C$6</c:f>
              <c:numCache>
                <c:formatCode>General</c:formatCode>
                <c:ptCount val="5"/>
                <c:pt idx="0">
                  <c:v>9.9330000000000016</c:v>
                </c:pt>
                <c:pt idx="1">
                  <c:v>32.4</c:v>
                </c:pt>
                <c:pt idx="2">
                  <c:v>39.333000000000006</c:v>
                </c:pt>
                <c:pt idx="3">
                  <c:v>197.667</c:v>
                </c:pt>
                <c:pt idx="4">
                  <c:v>93.933000000000007</c:v>
                </c:pt>
              </c:numCache>
            </c:numRef>
          </c:val>
        </c:ser>
        <c:dLbls>
          <c:showLegendKey val="0"/>
          <c:showVal val="1"/>
          <c:showCatName val="0"/>
          <c:showSerName val="0"/>
          <c:showPercent val="0"/>
          <c:showBubbleSize val="0"/>
        </c:dLbls>
        <c:gapWidth val="150"/>
        <c:shape val="cylinder"/>
        <c:axId val="121744000"/>
        <c:axId val="122130816"/>
        <c:axId val="36751552"/>
      </c:bar3DChart>
      <c:catAx>
        <c:axId val="121744000"/>
        <c:scaling>
          <c:orientation val="minMax"/>
        </c:scaling>
        <c:delete val="0"/>
        <c:axPos val="b"/>
        <c:majorTickMark val="out"/>
        <c:minorTickMark val="none"/>
        <c:tickLblPos val="nextTo"/>
        <c:txPr>
          <a:bodyPr/>
          <a:lstStyle/>
          <a:p>
            <a:pPr>
              <a:defRPr sz="1100" b="1"/>
            </a:pPr>
            <a:endParaRPr lang="ar-EG"/>
          </a:p>
        </c:txPr>
        <c:crossAx val="122130816"/>
        <c:crosses val="autoZero"/>
        <c:auto val="1"/>
        <c:lblAlgn val="ctr"/>
        <c:lblOffset val="100"/>
        <c:noMultiLvlLbl val="0"/>
      </c:catAx>
      <c:valAx>
        <c:axId val="122130816"/>
        <c:scaling>
          <c:orientation val="minMax"/>
        </c:scaling>
        <c:delete val="0"/>
        <c:axPos val="l"/>
        <c:majorGridlines/>
        <c:numFmt formatCode="General" sourceLinked="1"/>
        <c:majorTickMark val="out"/>
        <c:minorTickMark val="none"/>
        <c:tickLblPos val="nextTo"/>
        <c:crossAx val="121744000"/>
        <c:crosses val="autoZero"/>
        <c:crossBetween val="between"/>
      </c:valAx>
      <c:serAx>
        <c:axId val="36751552"/>
        <c:scaling>
          <c:orientation val="minMax"/>
        </c:scaling>
        <c:delete val="1"/>
        <c:axPos val="b"/>
        <c:majorTickMark val="out"/>
        <c:minorTickMark val="none"/>
        <c:tickLblPos val="nextTo"/>
        <c:crossAx val="122130816"/>
        <c:crosses val="autoZero"/>
      </c:serAx>
    </c:plotArea>
    <c:legend>
      <c:legendPos val="b"/>
      <c:overlay val="0"/>
      <c:txPr>
        <a:bodyPr/>
        <a:lstStyle/>
        <a:p>
          <a:pPr>
            <a:defRPr sz="1200" b="1"/>
          </a:pPr>
          <a:endParaRPr lang="ar-EG"/>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4153206770174673E-2"/>
          <c:y val="4.8959027777777775E-2"/>
          <c:w val="0.89935991627340883"/>
          <c:h val="0.74219548611111175"/>
        </c:manualLayout>
      </c:layout>
      <c:bar3DChart>
        <c:barDir val="col"/>
        <c:grouping val="standard"/>
        <c:varyColors val="0"/>
        <c:ser>
          <c:idx val="0"/>
          <c:order val="0"/>
          <c:tx>
            <c:strRef>
              <c:f>ورقة1!$B$1</c:f>
              <c:strCache>
                <c:ptCount val="1"/>
                <c:pt idx="0">
                  <c:v>القياس القبلى</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ورقة1!$A$2:$A$3</c:f>
              <c:strCache>
                <c:ptCount val="2"/>
                <c:pt idx="0">
                  <c:v>سباحة فراشة 25 متر</c:v>
                </c:pt>
                <c:pt idx="1">
                  <c:v>سباحة فراشة 50 متر</c:v>
                </c:pt>
              </c:strCache>
            </c:strRef>
          </c:cat>
          <c:val>
            <c:numRef>
              <c:f>ورقة1!$B$2:$B$3</c:f>
              <c:numCache>
                <c:formatCode>General</c:formatCode>
                <c:ptCount val="2"/>
                <c:pt idx="0">
                  <c:v>22.898</c:v>
                </c:pt>
                <c:pt idx="1">
                  <c:v>48.031000000000006</c:v>
                </c:pt>
              </c:numCache>
            </c:numRef>
          </c:val>
        </c:ser>
        <c:ser>
          <c:idx val="1"/>
          <c:order val="1"/>
          <c:tx>
            <c:strRef>
              <c:f>ورقة1!$C$1</c:f>
              <c:strCache>
                <c:ptCount val="1"/>
                <c:pt idx="0">
                  <c:v>القياس البعدى</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ورقة1!$A$2:$A$3</c:f>
              <c:strCache>
                <c:ptCount val="2"/>
                <c:pt idx="0">
                  <c:v>سباحة فراشة 25 متر</c:v>
                </c:pt>
                <c:pt idx="1">
                  <c:v>سباحة فراشة 50 متر</c:v>
                </c:pt>
              </c:strCache>
            </c:strRef>
          </c:cat>
          <c:val>
            <c:numRef>
              <c:f>ورقة1!$C$2:$C$3</c:f>
              <c:numCache>
                <c:formatCode>General</c:formatCode>
                <c:ptCount val="2"/>
                <c:pt idx="0">
                  <c:v>21.503</c:v>
                </c:pt>
                <c:pt idx="1">
                  <c:v>44.971000000000004</c:v>
                </c:pt>
              </c:numCache>
            </c:numRef>
          </c:val>
        </c:ser>
        <c:dLbls>
          <c:showLegendKey val="0"/>
          <c:showVal val="1"/>
          <c:showCatName val="0"/>
          <c:showSerName val="0"/>
          <c:showPercent val="0"/>
          <c:showBubbleSize val="0"/>
        </c:dLbls>
        <c:gapWidth val="150"/>
        <c:shape val="cylinder"/>
        <c:axId val="122203136"/>
        <c:axId val="123785984"/>
        <c:axId val="123731968"/>
      </c:bar3DChart>
      <c:catAx>
        <c:axId val="122203136"/>
        <c:scaling>
          <c:orientation val="minMax"/>
        </c:scaling>
        <c:delete val="0"/>
        <c:axPos val="b"/>
        <c:majorTickMark val="out"/>
        <c:minorTickMark val="none"/>
        <c:tickLblPos val="nextTo"/>
        <c:txPr>
          <a:bodyPr/>
          <a:lstStyle/>
          <a:p>
            <a:pPr>
              <a:defRPr sz="1100" b="1"/>
            </a:pPr>
            <a:endParaRPr lang="ar-EG"/>
          </a:p>
        </c:txPr>
        <c:crossAx val="123785984"/>
        <c:crosses val="autoZero"/>
        <c:auto val="1"/>
        <c:lblAlgn val="ctr"/>
        <c:lblOffset val="100"/>
        <c:noMultiLvlLbl val="0"/>
      </c:catAx>
      <c:valAx>
        <c:axId val="123785984"/>
        <c:scaling>
          <c:orientation val="minMax"/>
        </c:scaling>
        <c:delete val="0"/>
        <c:axPos val="l"/>
        <c:majorGridlines/>
        <c:numFmt formatCode="General" sourceLinked="1"/>
        <c:majorTickMark val="out"/>
        <c:minorTickMark val="none"/>
        <c:tickLblPos val="nextTo"/>
        <c:crossAx val="122203136"/>
        <c:crosses val="autoZero"/>
        <c:crossBetween val="between"/>
      </c:valAx>
      <c:serAx>
        <c:axId val="123731968"/>
        <c:scaling>
          <c:orientation val="minMax"/>
        </c:scaling>
        <c:delete val="1"/>
        <c:axPos val="b"/>
        <c:majorTickMark val="out"/>
        <c:minorTickMark val="none"/>
        <c:tickLblPos val="nextTo"/>
        <c:crossAx val="123785984"/>
        <c:crosses val="autoZero"/>
      </c:serAx>
    </c:plotArea>
    <c:legend>
      <c:legendPos val="b"/>
      <c:overlay val="0"/>
      <c:txPr>
        <a:bodyPr/>
        <a:lstStyle/>
        <a:p>
          <a:pPr>
            <a:defRPr sz="1200" b="1"/>
          </a:pPr>
          <a:endParaRPr lang="ar-EG"/>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6818749751152294E-2"/>
          <c:y val="4.8959027777777775E-2"/>
          <c:w val="0.88669437329243062"/>
          <c:h val="0.74696180555555602"/>
        </c:manualLayout>
      </c:layout>
      <c:bar3DChart>
        <c:barDir val="col"/>
        <c:grouping val="standard"/>
        <c:varyColors val="0"/>
        <c:ser>
          <c:idx val="0"/>
          <c:order val="0"/>
          <c:tx>
            <c:strRef>
              <c:f>ورقة1!$B$1</c:f>
              <c:strCache>
                <c:ptCount val="1"/>
                <c:pt idx="0">
                  <c:v>القياس القبلى</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ورقة1!$A$2:$A$5</c:f>
              <c:strCache>
                <c:ptCount val="4"/>
                <c:pt idx="0">
                  <c:v>قوة القبضة</c:v>
                </c:pt>
                <c:pt idx="1">
                  <c:v>قوة الجذع</c:v>
                </c:pt>
                <c:pt idx="2">
                  <c:v>قوة الرجلين</c:v>
                </c:pt>
                <c:pt idx="3">
                  <c:v>قوة الذراعين</c:v>
                </c:pt>
              </c:strCache>
            </c:strRef>
          </c:cat>
          <c:val>
            <c:numRef>
              <c:f>ورقة1!$B$2:$B$5</c:f>
              <c:numCache>
                <c:formatCode>General</c:formatCode>
                <c:ptCount val="4"/>
                <c:pt idx="0">
                  <c:v>24.332999999999988</c:v>
                </c:pt>
                <c:pt idx="1">
                  <c:v>156.667</c:v>
                </c:pt>
                <c:pt idx="2">
                  <c:v>173</c:v>
                </c:pt>
                <c:pt idx="3">
                  <c:v>145</c:v>
                </c:pt>
              </c:numCache>
            </c:numRef>
          </c:val>
        </c:ser>
        <c:ser>
          <c:idx val="1"/>
          <c:order val="1"/>
          <c:tx>
            <c:strRef>
              <c:f>ورقة1!$C$1</c:f>
              <c:strCache>
                <c:ptCount val="1"/>
                <c:pt idx="0">
                  <c:v>القياس البعدى</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ورقة1!$A$2:$A$5</c:f>
              <c:strCache>
                <c:ptCount val="4"/>
                <c:pt idx="0">
                  <c:v>قوة القبضة</c:v>
                </c:pt>
                <c:pt idx="1">
                  <c:v>قوة الجذع</c:v>
                </c:pt>
                <c:pt idx="2">
                  <c:v>قوة الرجلين</c:v>
                </c:pt>
                <c:pt idx="3">
                  <c:v>قوة الذراعين</c:v>
                </c:pt>
              </c:strCache>
            </c:strRef>
          </c:cat>
          <c:val>
            <c:numRef>
              <c:f>ورقة1!$C$2:$C$5</c:f>
              <c:numCache>
                <c:formatCode>General</c:formatCode>
                <c:ptCount val="4"/>
                <c:pt idx="0">
                  <c:v>25.132999999999999</c:v>
                </c:pt>
                <c:pt idx="1">
                  <c:v>158.333</c:v>
                </c:pt>
                <c:pt idx="2">
                  <c:v>174</c:v>
                </c:pt>
                <c:pt idx="3">
                  <c:v>146.166</c:v>
                </c:pt>
              </c:numCache>
            </c:numRef>
          </c:val>
        </c:ser>
        <c:dLbls>
          <c:showLegendKey val="0"/>
          <c:showVal val="1"/>
          <c:showCatName val="0"/>
          <c:showSerName val="0"/>
          <c:showPercent val="0"/>
          <c:showBubbleSize val="0"/>
        </c:dLbls>
        <c:gapWidth val="150"/>
        <c:shape val="cylinder"/>
        <c:axId val="123829632"/>
        <c:axId val="123831424"/>
        <c:axId val="129082240"/>
      </c:bar3DChart>
      <c:catAx>
        <c:axId val="123829632"/>
        <c:scaling>
          <c:orientation val="minMax"/>
        </c:scaling>
        <c:delete val="0"/>
        <c:axPos val="b"/>
        <c:majorTickMark val="out"/>
        <c:minorTickMark val="none"/>
        <c:tickLblPos val="nextTo"/>
        <c:crossAx val="123831424"/>
        <c:crosses val="autoZero"/>
        <c:auto val="1"/>
        <c:lblAlgn val="ctr"/>
        <c:lblOffset val="100"/>
        <c:noMultiLvlLbl val="0"/>
      </c:catAx>
      <c:valAx>
        <c:axId val="123831424"/>
        <c:scaling>
          <c:orientation val="minMax"/>
        </c:scaling>
        <c:delete val="0"/>
        <c:axPos val="l"/>
        <c:majorGridlines/>
        <c:numFmt formatCode="General" sourceLinked="1"/>
        <c:majorTickMark val="out"/>
        <c:minorTickMark val="none"/>
        <c:tickLblPos val="nextTo"/>
        <c:crossAx val="123829632"/>
        <c:crosses val="autoZero"/>
        <c:crossBetween val="between"/>
      </c:valAx>
      <c:serAx>
        <c:axId val="129082240"/>
        <c:scaling>
          <c:orientation val="minMax"/>
        </c:scaling>
        <c:delete val="1"/>
        <c:axPos val="b"/>
        <c:majorTickMark val="out"/>
        <c:minorTickMark val="none"/>
        <c:tickLblPos val="nextTo"/>
        <c:crossAx val="123831424"/>
        <c:crosses val="autoZero"/>
      </c:serAx>
    </c:plotArea>
    <c:legend>
      <c:legendPos val="b"/>
      <c:overlay val="0"/>
      <c:txPr>
        <a:bodyPr/>
        <a:lstStyle/>
        <a:p>
          <a:pPr>
            <a:defRPr sz="1200"/>
          </a:pPr>
          <a:endParaRPr lang="ar-EG"/>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0"/>
      <c:rotY val="30"/>
      <c:rAngAx val="0"/>
      <c:perspective val="30"/>
    </c:view3D>
    <c:floor>
      <c:thickness val="0"/>
    </c:floor>
    <c:sideWall>
      <c:thickness val="0"/>
    </c:sideWall>
    <c:backWall>
      <c:thickness val="0"/>
    </c:backWall>
    <c:plotArea>
      <c:layout>
        <c:manualLayout>
          <c:layoutTarget val="inner"/>
          <c:xMode val="edge"/>
          <c:yMode val="edge"/>
          <c:x val="9.3512705927410483E-2"/>
          <c:y val="4.8959027777777775E-2"/>
          <c:w val="0.88000041711617294"/>
          <c:h val="0.74696180555555602"/>
        </c:manualLayout>
      </c:layout>
      <c:bar3DChart>
        <c:barDir val="col"/>
        <c:grouping val="standard"/>
        <c:varyColors val="0"/>
        <c:ser>
          <c:idx val="0"/>
          <c:order val="0"/>
          <c:tx>
            <c:strRef>
              <c:f>ورقة1!$B$1</c:f>
              <c:strCache>
                <c:ptCount val="1"/>
                <c:pt idx="0">
                  <c:v>القياس القبلى</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c:f>
              <c:strCache>
                <c:ptCount val="1"/>
                <c:pt idx="0">
                  <c:v>العدو 30 متر</c:v>
                </c:pt>
              </c:strCache>
            </c:strRef>
          </c:cat>
          <c:val>
            <c:numRef>
              <c:f>ورقة1!$B$2</c:f>
              <c:numCache>
                <c:formatCode>General</c:formatCode>
                <c:ptCount val="1"/>
                <c:pt idx="0">
                  <c:v>4.6989999999999954</c:v>
                </c:pt>
              </c:numCache>
            </c:numRef>
          </c:val>
        </c:ser>
        <c:ser>
          <c:idx val="1"/>
          <c:order val="1"/>
          <c:tx>
            <c:strRef>
              <c:f>ورقة1!$C$1</c:f>
              <c:strCache>
                <c:ptCount val="1"/>
                <c:pt idx="0">
                  <c:v>القياس البعدى</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c:f>
              <c:strCache>
                <c:ptCount val="1"/>
                <c:pt idx="0">
                  <c:v>العدو 30 متر</c:v>
                </c:pt>
              </c:strCache>
            </c:strRef>
          </c:cat>
          <c:val>
            <c:numRef>
              <c:f>ورقة1!$C$2</c:f>
              <c:numCache>
                <c:formatCode>General</c:formatCode>
                <c:ptCount val="1"/>
                <c:pt idx="0">
                  <c:v>4.620999999999996</c:v>
                </c:pt>
              </c:numCache>
            </c:numRef>
          </c:val>
        </c:ser>
        <c:dLbls>
          <c:showLegendKey val="0"/>
          <c:showVal val="1"/>
          <c:showCatName val="0"/>
          <c:showSerName val="0"/>
          <c:showPercent val="0"/>
          <c:showBubbleSize val="0"/>
        </c:dLbls>
        <c:gapWidth val="150"/>
        <c:shape val="cylinder"/>
        <c:axId val="123920384"/>
        <c:axId val="123921920"/>
        <c:axId val="123735104"/>
      </c:bar3DChart>
      <c:catAx>
        <c:axId val="123920384"/>
        <c:scaling>
          <c:orientation val="minMax"/>
        </c:scaling>
        <c:delete val="0"/>
        <c:axPos val="b"/>
        <c:majorTickMark val="out"/>
        <c:minorTickMark val="none"/>
        <c:tickLblPos val="nextTo"/>
        <c:crossAx val="123921920"/>
        <c:crosses val="autoZero"/>
        <c:auto val="1"/>
        <c:lblAlgn val="ctr"/>
        <c:lblOffset val="100"/>
        <c:noMultiLvlLbl val="0"/>
      </c:catAx>
      <c:valAx>
        <c:axId val="123921920"/>
        <c:scaling>
          <c:orientation val="minMax"/>
        </c:scaling>
        <c:delete val="0"/>
        <c:axPos val="l"/>
        <c:majorGridlines/>
        <c:numFmt formatCode="General" sourceLinked="1"/>
        <c:majorTickMark val="out"/>
        <c:minorTickMark val="none"/>
        <c:tickLblPos val="nextTo"/>
        <c:crossAx val="123920384"/>
        <c:crosses val="autoZero"/>
        <c:crossBetween val="between"/>
      </c:valAx>
      <c:serAx>
        <c:axId val="123735104"/>
        <c:scaling>
          <c:orientation val="minMax"/>
        </c:scaling>
        <c:delete val="1"/>
        <c:axPos val="b"/>
        <c:majorTickMark val="out"/>
        <c:minorTickMark val="none"/>
        <c:tickLblPos val="nextTo"/>
        <c:crossAx val="123921920"/>
        <c:crosses val="autoZero"/>
      </c:serAx>
    </c:plotArea>
    <c:legend>
      <c:legendPos val="b"/>
      <c:overlay val="0"/>
      <c:txPr>
        <a:bodyPr/>
        <a:lstStyle/>
        <a:p>
          <a:pPr>
            <a:defRPr sz="1200"/>
          </a:pPr>
          <a:endParaRPr lang="ar-EG"/>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ورقة1!$B$1</c:f>
              <c:strCache>
                <c:ptCount val="1"/>
                <c:pt idx="0">
                  <c:v>القياس القبلى</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ورقة1!$A$2:$A$6</c:f>
              <c:strCache>
                <c:ptCount val="5"/>
                <c:pt idx="0">
                  <c:v>مرونة الجذع اماما</c:v>
                </c:pt>
                <c:pt idx="1">
                  <c:v>مرونة الجذع جانبا</c:v>
                </c:pt>
                <c:pt idx="2">
                  <c:v>مرونة الجذع خلفا</c:v>
                </c:pt>
                <c:pt idx="3">
                  <c:v>مرونة الكتف اماما</c:v>
                </c:pt>
                <c:pt idx="4">
                  <c:v>مرونة الكتف خلفا</c:v>
                </c:pt>
              </c:strCache>
            </c:strRef>
          </c:cat>
          <c:val>
            <c:numRef>
              <c:f>ورقة1!$B$2:$B$6</c:f>
              <c:numCache>
                <c:formatCode>General</c:formatCode>
                <c:ptCount val="5"/>
                <c:pt idx="0">
                  <c:v>6.0669999999999975</c:v>
                </c:pt>
                <c:pt idx="1">
                  <c:v>36.867000000000004</c:v>
                </c:pt>
                <c:pt idx="2">
                  <c:v>36.333000000000006</c:v>
                </c:pt>
                <c:pt idx="3">
                  <c:v>191.267</c:v>
                </c:pt>
                <c:pt idx="4">
                  <c:v>89.066999999999993</c:v>
                </c:pt>
              </c:numCache>
            </c:numRef>
          </c:val>
        </c:ser>
        <c:ser>
          <c:idx val="1"/>
          <c:order val="1"/>
          <c:tx>
            <c:strRef>
              <c:f>ورقة1!$C$1</c:f>
              <c:strCache>
                <c:ptCount val="1"/>
                <c:pt idx="0">
                  <c:v>القياس البعدى</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ورقة1!$A$2:$A$6</c:f>
              <c:strCache>
                <c:ptCount val="5"/>
                <c:pt idx="0">
                  <c:v>مرونة الجذع اماما</c:v>
                </c:pt>
                <c:pt idx="1">
                  <c:v>مرونة الجذع جانبا</c:v>
                </c:pt>
                <c:pt idx="2">
                  <c:v>مرونة الجذع خلفا</c:v>
                </c:pt>
                <c:pt idx="3">
                  <c:v>مرونة الكتف اماما</c:v>
                </c:pt>
                <c:pt idx="4">
                  <c:v>مرونة الكتف خلفا</c:v>
                </c:pt>
              </c:strCache>
            </c:strRef>
          </c:cat>
          <c:val>
            <c:numRef>
              <c:f>ورقة1!$C$2:$C$6</c:f>
              <c:numCache>
                <c:formatCode>General</c:formatCode>
                <c:ptCount val="5"/>
                <c:pt idx="0">
                  <c:v>6.4329999999999998</c:v>
                </c:pt>
                <c:pt idx="1">
                  <c:v>36.247</c:v>
                </c:pt>
                <c:pt idx="2">
                  <c:v>37.133000000000003</c:v>
                </c:pt>
                <c:pt idx="3">
                  <c:v>192.13299999999998</c:v>
                </c:pt>
                <c:pt idx="4">
                  <c:v>90.1</c:v>
                </c:pt>
              </c:numCache>
            </c:numRef>
          </c:val>
        </c:ser>
        <c:dLbls>
          <c:showLegendKey val="0"/>
          <c:showVal val="1"/>
          <c:showCatName val="0"/>
          <c:showSerName val="0"/>
          <c:showPercent val="0"/>
          <c:showBubbleSize val="0"/>
        </c:dLbls>
        <c:gapWidth val="150"/>
        <c:shape val="cylinder"/>
        <c:axId val="125038976"/>
        <c:axId val="125040512"/>
        <c:axId val="129084032"/>
      </c:bar3DChart>
      <c:catAx>
        <c:axId val="125038976"/>
        <c:scaling>
          <c:orientation val="minMax"/>
        </c:scaling>
        <c:delete val="0"/>
        <c:axPos val="b"/>
        <c:majorTickMark val="out"/>
        <c:minorTickMark val="none"/>
        <c:tickLblPos val="nextTo"/>
        <c:txPr>
          <a:bodyPr/>
          <a:lstStyle/>
          <a:p>
            <a:pPr>
              <a:defRPr sz="1100" b="1"/>
            </a:pPr>
            <a:endParaRPr lang="ar-EG"/>
          </a:p>
        </c:txPr>
        <c:crossAx val="125040512"/>
        <c:crosses val="autoZero"/>
        <c:auto val="1"/>
        <c:lblAlgn val="ctr"/>
        <c:lblOffset val="100"/>
        <c:noMultiLvlLbl val="0"/>
      </c:catAx>
      <c:valAx>
        <c:axId val="125040512"/>
        <c:scaling>
          <c:orientation val="minMax"/>
        </c:scaling>
        <c:delete val="0"/>
        <c:axPos val="l"/>
        <c:majorGridlines/>
        <c:numFmt formatCode="General" sourceLinked="1"/>
        <c:majorTickMark val="out"/>
        <c:minorTickMark val="none"/>
        <c:tickLblPos val="nextTo"/>
        <c:crossAx val="125038976"/>
        <c:crosses val="autoZero"/>
        <c:crossBetween val="between"/>
      </c:valAx>
      <c:serAx>
        <c:axId val="129084032"/>
        <c:scaling>
          <c:orientation val="minMax"/>
        </c:scaling>
        <c:delete val="1"/>
        <c:axPos val="b"/>
        <c:majorTickMark val="out"/>
        <c:minorTickMark val="none"/>
        <c:tickLblPos val="nextTo"/>
        <c:crossAx val="125040512"/>
        <c:crosses val="autoZero"/>
      </c:serAx>
    </c:plotArea>
    <c:legend>
      <c:legendPos val="b"/>
      <c:overlay val="0"/>
      <c:txPr>
        <a:bodyPr/>
        <a:lstStyle/>
        <a:p>
          <a:pPr>
            <a:defRPr sz="1200" b="1"/>
          </a:pPr>
          <a:endParaRPr lang="ar-EG"/>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ورقة1!$B$1</c:f>
              <c:strCache>
                <c:ptCount val="1"/>
                <c:pt idx="0">
                  <c:v>القياس القبلى</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ورقة1!$A$2:$A$3</c:f>
              <c:strCache>
                <c:ptCount val="2"/>
                <c:pt idx="0">
                  <c:v>سباحة فراشة 25 متر</c:v>
                </c:pt>
                <c:pt idx="1">
                  <c:v>سباحة فراشة 50 متر</c:v>
                </c:pt>
              </c:strCache>
            </c:strRef>
          </c:cat>
          <c:val>
            <c:numRef>
              <c:f>ورقة1!$B$2:$B$3</c:f>
              <c:numCache>
                <c:formatCode>General</c:formatCode>
                <c:ptCount val="2"/>
                <c:pt idx="0">
                  <c:v>22.831000000000017</c:v>
                </c:pt>
                <c:pt idx="1">
                  <c:v>48.132000000000012</c:v>
                </c:pt>
              </c:numCache>
            </c:numRef>
          </c:val>
        </c:ser>
        <c:ser>
          <c:idx val="1"/>
          <c:order val="1"/>
          <c:tx>
            <c:strRef>
              <c:f>ورقة1!$C$1</c:f>
              <c:strCache>
                <c:ptCount val="1"/>
                <c:pt idx="0">
                  <c:v>القياس البعدى</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ورقة1!$A$2:$A$3</c:f>
              <c:strCache>
                <c:ptCount val="2"/>
                <c:pt idx="0">
                  <c:v>سباحة فراشة 25 متر</c:v>
                </c:pt>
                <c:pt idx="1">
                  <c:v>سباحة فراشة 50 متر</c:v>
                </c:pt>
              </c:strCache>
            </c:strRef>
          </c:cat>
          <c:val>
            <c:numRef>
              <c:f>ورقة1!$C$2:$C$3</c:f>
              <c:numCache>
                <c:formatCode>General</c:formatCode>
                <c:ptCount val="2"/>
                <c:pt idx="0">
                  <c:v>22.731000000000005</c:v>
                </c:pt>
                <c:pt idx="1">
                  <c:v>47.677</c:v>
                </c:pt>
              </c:numCache>
            </c:numRef>
          </c:val>
        </c:ser>
        <c:dLbls>
          <c:showLegendKey val="0"/>
          <c:showVal val="1"/>
          <c:showCatName val="0"/>
          <c:showSerName val="0"/>
          <c:showPercent val="0"/>
          <c:showBubbleSize val="0"/>
        </c:dLbls>
        <c:gapWidth val="150"/>
        <c:shape val="cylinder"/>
        <c:axId val="125002496"/>
        <c:axId val="143743232"/>
        <c:axId val="125086336"/>
      </c:bar3DChart>
      <c:catAx>
        <c:axId val="125002496"/>
        <c:scaling>
          <c:orientation val="minMax"/>
        </c:scaling>
        <c:delete val="0"/>
        <c:axPos val="b"/>
        <c:majorTickMark val="out"/>
        <c:minorTickMark val="none"/>
        <c:tickLblPos val="nextTo"/>
        <c:txPr>
          <a:bodyPr/>
          <a:lstStyle/>
          <a:p>
            <a:pPr>
              <a:defRPr sz="1100" b="1"/>
            </a:pPr>
            <a:endParaRPr lang="ar-EG"/>
          </a:p>
        </c:txPr>
        <c:crossAx val="143743232"/>
        <c:crosses val="autoZero"/>
        <c:auto val="1"/>
        <c:lblAlgn val="ctr"/>
        <c:lblOffset val="100"/>
        <c:noMultiLvlLbl val="0"/>
      </c:catAx>
      <c:valAx>
        <c:axId val="143743232"/>
        <c:scaling>
          <c:orientation val="minMax"/>
        </c:scaling>
        <c:delete val="0"/>
        <c:axPos val="l"/>
        <c:majorGridlines/>
        <c:numFmt formatCode="General" sourceLinked="1"/>
        <c:majorTickMark val="out"/>
        <c:minorTickMark val="none"/>
        <c:tickLblPos val="nextTo"/>
        <c:crossAx val="125002496"/>
        <c:crosses val="autoZero"/>
        <c:crossBetween val="between"/>
      </c:valAx>
      <c:serAx>
        <c:axId val="125086336"/>
        <c:scaling>
          <c:orientation val="minMax"/>
        </c:scaling>
        <c:delete val="1"/>
        <c:axPos val="b"/>
        <c:majorTickMark val="out"/>
        <c:minorTickMark val="none"/>
        <c:tickLblPos val="nextTo"/>
        <c:crossAx val="143743232"/>
        <c:crosses val="autoZero"/>
      </c:serAx>
    </c:plotArea>
    <c:legend>
      <c:legendPos val="b"/>
      <c:overlay val="0"/>
      <c:txPr>
        <a:bodyPr/>
        <a:lstStyle/>
        <a:p>
          <a:pPr>
            <a:defRPr sz="1200" b="1"/>
          </a:pPr>
          <a:endParaRPr lang="ar-EG"/>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6818749751152294E-2"/>
          <c:y val="4.8959027777777775E-2"/>
          <c:w val="0.88669437329243062"/>
          <c:h val="0.75578125000000052"/>
        </c:manualLayout>
      </c:layout>
      <c:bar3DChart>
        <c:barDir val="col"/>
        <c:grouping val="standard"/>
        <c:varyColors val="0"/>
        <c:ser>
          <c:idx val="0"/>
          <c:order val="0"/>
          <c:tx>
            <c:strRef>
              <c:f>ورقة1!$B$1</c:f>
              <c:strCache>
                <c:ptCount val="1"/>
                <c:pt idx="0">
                  <c:v>المجموعة التجريبية</c:v>
                </c:pt>
              </c:strCache>
            </c:strRef>
          </c:tx>
          <c:spPr>
            <a:solidFill>
              <a:schemeClr val="accent5">
                <a:lumMod val="60000"/>
                <a:lumOff val="40000"/>
              </a:schemeClr>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ورقة1!$A$2:$A$5</c:f>
              <c:strCache>
                <c:ptCount val="4"/>
                <c:pt idx="0">
                  <c:v>قوة القبضة</c:v>
                </c:pt>
                <c:pt idx="1">
                  <c:v>قوة الجذع</c:v>
                </c:pt>
                <c:pt idx="2">
                  <c:v>قوة الرجلين</c:v>
                </c:pt>
                <c:pt idx="3">
                  <c:v>قوة الذراعين</c:v>
                </c:pt>
              </c:strCache>
            </c:strRef>
          </c:cat>
          <c:val>
            <c:numRef>
              <c:f>ورقة1!$B$2:$B$5</c:f>
              <c:numCache>
                <c:formatCode>General</c:formatCode>
                <c:ptCount val="4"/>
                <c:pt idx="0">
                  <c:v>24.132999999999999</c:v>
                </c:pt>
                <c:pt idx="1">
                  <c:v>157.333</c:v>
                </c:pt>
                <c:pt idx="2">
                  <c:v>173.667</c:v>
                </c:pt>
                <c:pt idx="3">
                  <c:v>144</c:v>
                </c:pt>
              </c:numCache>
            </c:numRef>
          </c:val>
        </c:ser>
        <c:ser>
          <c:idx val="1"/>
          <c:order val="1"/>
          <c:tx>
            <c:strRef>
              <c:f>ورقة1!$C$1</c:f>
              <c:strCache>
                <c:ptCount val="1"/>
                <c:pt idx="0">
                  <c:v>المجموعة الضابطة</c:v>
                </c:pt>
              </c:strCache>
            </c:strRef>
          </c:tx>
          <c:spPr>
            <a:solidFill>
              <a:schemeClr val="accent6"/>
            </a:solidFill>
          </c:spPr>
          <c:invertIfNegative val="0"/>
          <c:dLbls>
            <c:txPr>
              <a:bodyPr/>
              <a:lstStyle/>
              <a:p>
                <a:pPr>
                  <a:defRPr sz="1100" b="1"/>
                </a:pPr>
                <a:endParaRPr lang="ar-EG"/>
              </a:p>
            </c:txPr>
            <c:showLegendKey val="0"/>
            <c:showVal val="1"/>
            <c:showCatName val="0"/>
            <c:showSerName val="0"/>
            <c:showPercent val="0"/>
            <c:showBubbleSize val="0"/>
            <c:showLeaderLines val="0"/>
          </c:dLbls>
          <c:cat>
            <c:strRef>
              <c:f>ورقة1!$A$2:$A$5</c:f>
              <c:strCache>
                <c:ptCount val="4"/>
                <c:pt idx="0">
                  <c:v>قوة القبضة</c:v>
                </c:pt>
                <c:pt idx="1">
                  <c:v>قوة الجذع</c:v>
                </c:pt>
                <c:pt idx="2">
                  <c:v>قوة الرجلين</c:v>
                </c:pt>
                <c:pt idx="3">
                  <c:v>قوة الذراعين</c:v>
                </c:pt>
              </c:strCache>
            </c:strRef>
          </c:cat>
          <c:val>
            <c:numRef>
              <c:f>ورقة1!$C$2:$C$5</c:f>
              <c:numCache>
                <c:formatCode>General</c:formatCode>
                <c:ptCount val="4"/>
                <c:pt idx="0">
                  <c:v>25.132999999999999</c:v>
                </c:pt>
                <c:pt idx="1">
                  <c:v>158.333</c:v>
                </c:pt>
                <c:pt idx="2">
                  <c:v>174</c:v>
                </c:pt>
                <c:pt idx="3">
                  <c:v>146.166</c:v>
                </c:pt>
              </c:numCache>
            </c:numRef>
          </c:val>
        </c:ser>
        <c:dLbls>
          <c:showLegendKey val="0"/>
          <c:showVal val="1"/>
          <c:showCatName val="0"/>
          <c:showSerName val="0"/>
          <c:showPercent val="0"/>
          <c:showBubbleSize val="0"/>
        </c:dLbls>
        <c:gapWidth val="150"/>
        <c:shape val="cylinder"/>
        <c:axId val="130442368"/>
        <c:axId val="130443904"/>
        <c:axId val="123735552"/>
      </c:bar3DChart>
      <c:catAx>
        <c:axId val="130442368"/>
        <c:scaling>
          <c:orientation val="minMax"/>
        </c:scaling>
        <c:delete val="0"/>
        <c:axPos val="b"/>
        <c:majorTickMark val="out"/>
        <c:minorTickMark val="none"/>
        <c:tickLblPos val="nextTo"/>
        <c:crossAx val="130443904"/>
        <c:crosses val="autoZero"/>
        <c:auto val="1"/>
        <c:lblAlgn val="ctr"/>
        <c:lblOffset val="100"/>
        <c:noMultiLvlLbl val="0"/>
      </c:catAx>
      <c:valAx>
        <c:axId val="130443904"/>
        <c:scaling>
          <c:orientation val="minMax"/>
        </c:scaling>
        <c:delete val="0"/>
        <c:axPos val="l"/>
        <c:majorGridlines/>
        <c:numFmt formatCode="General" sourceLinked="1"/>
        <c:majorTickMark val="out"/>
        <c:minorTickMark val="none"/>
        <c:tickLblPos val="nextTo"/>
        <c:crossAx val="130442368"/>
        <c:crosses val="autoZero"/>
        <c:crossBetween val="between"/>
      </c:valAx>
      <c:serAx>
        <c:axId val="123735552"/>
        <c:scaling>
          <c:orientation val="minMax"/>
        </c:scaling>
        <c:delete val="1"/>
        <c:axPos val="b"/>
        <c:majorTickMark val="out"/>
        <c:minorTickMark val="none"/>
        <c:tickLblPos val="nextTo"/>
        <c:crossAx val="130443904"/>
        <c:crosses val="autoZero"/>
      </c:serAx>
    </c:plotArea>
    <c:legend>
      <c:legendPos val="b"/>
      <c:overlay val="0"/>
      <c:txPr>
        <a:bodyPr/>
        <a:lstStyle/>
        <a:p>
          <a:pPr>
            <a:defRPr sz="1200"/>
          </a:pPr>
          <a:endParaRPr lang="ar-EG"/>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Pages>
  <Words>4359</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ATAA2018</dc:creator>
  <cp:lastModifiedBy>DR ATAA2018</cp:lastModifiedBy>
  <cp:revision>4</cp:revision>
  <cp:lastPrinted>2019-05-08T00:27:00Z</cp:lastPrinted>
  <dcterms:created xsi:type="dcterms:W3CDTF">2019-06-11T16:59:00Z</dcterms:created>
  <dcterms:modified xsi:type="dcterms:W3CDTF">2019-06-11T17:03:00Z</dcterms:modified>
</cp:coreProperties>
</file>